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Всемирный день психического здоровья 2023 года: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«Психическое здоровье - всеобщее право человека»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психического здоровья отмечается ежегодно                          10 октября с целью повышения осведомленности населения о вопросах психического здоровья на глобальном уровне,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 также напомнить                                   о необходимости его сохранения и укрепления.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кампания призывает к глобальному диалогу о значимости психического здоровья, ведь по статистике каждый четвертый человек                            в какой-то момент своей жизни сталкивается с психическими проблемами.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психическое здоровье так важно?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Влияние на общее состояние здоровья.</w:t>
      </w:r>
      <w:r>
        <w:rPr>
          <w:rFonts w:ascii="Times New Roman" w:hAnsi="Times New Roman" w:cs="Times New Roman"/>
          <w:sz w:val="28"/>
          <w:szCs w:val="28"/>
        </w:rPr>
        <w:t xml:space="preserve"> Психическое и физическое здоровье тесно связаны. Хронический стресс, депрессия и тревожные расстройства могут вызвать или усугубить многие хронические заболевания, такие как сердечно-сосудистые заболевания, диабет и др.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Влияние на качество жизни.</w:t>
      </w:r>
      <w:r>
        <w:rPr>
          <w:rFonts w:ascii="Times New Roman" w:hAnsi="Times New Roman" w:cs="Times New Roman"/>
          <w:sz w:val="28"/>
          <w:szCs w:val="28"/>
        </w:rPr>
        <w:t xml:space="preserve"> Люди, страдающие от психических проблем, могут испытывать проблемы в общении, работе и учебе. Это может ограничить их возможности и мешать полноценной жизни.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Социальные и экономические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Психические заболевания могут привести к утрате рабочих мест, разрывам в отношениях и даже                             к бездомности. Они ставят под угрозу экономическое развитие стран и благополучие обществ.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мы можем поддерживать психическое здоровье?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Борьба с дискриминацией.</w:t>
      </w:r>
      <w:r>
        <w:rPr>
          <w:rFonts w:ascii="Times New Roman" w:hAnsi="Times New Roman" w:cs="Times New Roman"/>
          <w:sz w:val="28"/>
          <w:szCs w:val="28"/>
        </w:rPr>
        <w:t xml:space="preserve"> Многие люди стесняются говорить о своих психических проблемах из-за стигмы, связанной с психическими заболеваниями. Нам необходимо изменить эту культуру и создать общество,                    в котором каждый человек может открыто говорить о своем психическом состоянии без страха быть непонятым или осужденным.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сохранить психическое здоровье?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никогда не пришлось столкнуться с психическими заболеваниями, важно не лечить последствия, а предупреждать и предотвращать возможное наступление заболевания.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психическое состояние человека тесно взаимосвязаны. Существует несколько правил для поддержания здорового тела и духа: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Спорт и правильное питание.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Сбалансированный рацион и умеренная физическая нагрузка – залог крепких сосудов, нервной системы и сильного иммунитета.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Глубокий сон не менее 7-8 часов.</w:t>
      </w:r>
      <w:r>
        <w:rPr>
          <w:rFonts w:ascii="Times New Roman" w:hAnsi="Times New Roman" w:cs="Times New Roman"/>
          <w:sz w:val="28"/>
          <w:szCs w:val="28"/>
        </w:rPr>
        <w:t xml:space="preserve"> Сон способствует быстрому восстановлению организма, а соответственно, большей стойкости к стрессовым ситуациям.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Хобби, увлечение по вкусу.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доказано, что занятие любимым делом заставляет организм выделять «гормон радости».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Общение с интересными и позитивными людьми.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настроенный человек заряжает окружающих хорошей, качественной энергией, питая и себя, и других.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Умение и возможность выговориться.</w:t>
      </w:r>
      <w:r>
        <w:rPr>
          <w:rFonts w:ascii="Times New Roman" w:hAnsi="Times New Roman" w:cs="Times New Roman"/>
          <w:sz w:val="28"/>
          <w:szCs w:val="28"/>
        </w:rPr>
        <w:t xml:space="preserve"> Вредно скрывать негативные эмоции и замыкаться в себе. Накопленные из года в год обиды, недосказанность, непонимание и стресс могут вылиться в серьезные психические расстройства, последствия которых станут необратимыми и фатальными.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всех – от государственных деятелей до обычных граждан – встать рядом и поддержать эту важную инициативу. Потому что вопросы психического здоровья – это не только проблемы отдельных людей, это вопросы всего общества.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Также в</w:t>
      </w:r>
      <w:r>
        <w:rPr>
          <w:rFonts w:ascii="Times New Roman" w:hAnsi="Times New Roman" w:eastAsia="Calibri" w:cs="Times New Roman"/>
          <w:sz w:val="28"/>
          <w:szCs w:val="28"/>
        </w:rPr>
        <w:t>ажно помнить, что в Витебской области функционирует служба экстренной психологической помощи «Телефон доверия» – 8 (0212) 61 60 60 (круглосуточно). Специалисты выслушают вашу проблему и дадут рекомендации как поступить, запишут на прием или подскажут, куда обратиться дальше.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«</w:t>
      </w:r>
      <w:r>
        <w:rPr>
          <w:rFonts w:ascii="Times New Roman" w:hAnsi="Times New Roman" w:eastAsia="Calibri" w:cs="Times New Roman"/>
          <w:sz w:val="28"/>
          <w:szCs w:val="28"/>
        </w:rPr>
        <w:t>Детская телефонная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eastAsia="Calibri" w:cs="Times New Roman"/>
          <w:sz w:val="28"/>
          <w:szCs w:val="28"/>
        </w:rPr>
        <w:t>: тел. 8 801 100 1611</w:t>
      </w:r>
    </w:p>
    <w:p>
      <w:pPr>
        <w:spacing w:before="480"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Главный внештатный специалист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по психотерапии ГУЗО</w:t>
      </w:r>
    </w:p>
    <w:p>
      <w:pPr>
        <w:tabs>
          <w:tab w:val="left" w:pos="6804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Витебского облисполкома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Ю.Н.Торчило</w:t>
      </w:r>
    </w:p>
    <w:p>
      <w:pPr>
        <w:tabs>
          <w:tab w:val="left" w:pos="678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Главный внештатный специалист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по психиатрии ГУЗО</w:t>
      </w:r>
    </w:p>
    <w:p>
      <w:pPr>
        <w:tabs>
          <w:tab w:val="left" w:pos="6804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Витебского облисполкома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Е.В.Мартынова</w:t>
      </w:r>
    </w:p>
    <w:p/>
    <w:sectPr>
      <w:headerReference r:id="rId3" w:type="default"/>
      <w:pgSz w:w="11906" w:h="16838"/>
      <w:pgMar w:top="993" w:right="566" w:bottom="993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078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3"/>
    <w:rsid w:val="000862F2"/>
    <w:rsid w:val="000A5F3A"/>
    <w:rsid w:val="000F15DE"/>
    <w:rsid w:val="00131B22"/>
    <w:rsid w:val="001563F5"/>
    <w:rsid w:val="001A0159"/>
    <w:rsid w:val="00221CA1"/>
    <w:rsid w:val="0023746C"/>
    <w:rsid w:val="002911E1"/>
    <w:rsid w:val="002E313A"/>
    <w:rsid w:val="00352431"/>
    <w:rsid w:val="004C0BE4"/>
    <w:rsid w:val="004F6C6C"/>
    <w:rsid w:val="00570012"/>
    <w:rsid w:val="005F2483"/>
    <w:rsid w:val="00635666"/>
    <w:rsid w:val="007069A8"/>
    <w:rsid w:val="0075526D"/>
    <w:rsid w:val="007A113B"/>
    <w:rsid w:val="007A48E1"/>
    <w:rsid w:val="00852E1F"/>
    <w:rsid w:val="008F62CA"/>
    <w:rsid w:val="00923D57"/>
    <w:rsid w:val="00952858"/>
    <w:rsid w:val="00976C57"/>
    <w:rsid w:val="009B6EA8"/>
    <w:rsid w:val="00A0388E"/>
    <w:rsid w:val="00A36879"/>
    <w:rsid w:val="00A801AC"/>
    <w:rsid w:val="00A93A57"/>
    <w:rsid w:val="00B01E53"/>
    <w:rsid w:val="00BB2F29"/>
    <w:rsid w:val="00BC7F6A"/>
    <w:rsid w:val="00C63A9E"/>
    <w:rsid w:val="00CA1864"/>
    <w:rsid w:val="00ED039F"/>
    <w:rsid w:val="00F4540B"/>
    <w:rsid w:val="00FC1D3F"/>
    <w:rsid w:val="221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160" w:line="259" w:lineRule="auto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4"/>
    <w:link w:val="2"/>
    <w:uiPriority w:val="99"/>
  </w:style>
  <w:style w:type="character" w:customStyle="1" w:styleId="7">
    <w:name w:val="Нижний колонтитул Знак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6108</Characters>
  <Lines>50</Lines>
  <Paragraphs>14</Paragraphs>
  <TotalTime>16</TotalTime>
  <ScaleCrop>false</ScaleCrop>
  <LinksUpToDate>false</LinksUpToDate>
  <CharactersWithSpaces>7165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2023-09-28T11:18:00Z</dcterms:created>
  <dc:creator>Admin</dc:creator>
  <cp:lastModifiedBy>user</cp:lastModifiedBy>
  <dcterms:modified xsi:type="dcterms:W3CDTF">2023-10-05T07:24:09Z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