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rFonts w:ascii="Times New Roman" w:hAnsi="Times New Roman" w:eastAsia="SimSun" w:cs="Times New Roman"/>
          <w:b/>
          <w:bCs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u w:val="none"/>
        </w:rPr>
        <w:t>Основные меры безопасности при обращении со средствами защиты растений (пестицидами)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u w:val="none"/>
          <w:lang w:val="ru-RU"/>
        </w:rPr>
        <w:t xml:space="preserve">, </w:t>
      </w:r>
      <w:r>
        <w:rPr>
          <w:rFonts w:ascii="Times New Roman" w:hAnsi="Times New Roman" w:eastAsia="SimSun" w:cs="Times New Roman"/>
          <w:b/>
          <w:bCs w:val="0"/>
          <w:color w:val="000000"/>
          <w:sz w:val="28"/>
          <w:szCs w:val="28"/>
          <w:shd w:val="clear" w:color="auto" w:fill="FFFFFF"/>
          <w:lang w:val="ru-RU"/>
        </w:rPr>
        <w:t>агрохимикатами и минеральными удобрениями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u w:val="none"/>
        </w:rPr>
        <w:t xml:space="preserve"> в сельскохозяйственных организациях</w:t>
      </w:r>
    </w:p>
    <w:p>
      <w:pPr>
        <w:ind w:firstLine="420"/>
        <w:jc w:val="both"/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/>
        </w:rPr>
        <w:tab/>
      </w:r>
    </w:p>
    <w:p>
      <w:pPr>
        <w:ind w:firstLine="420"/>
        <w:jc w:val="both"/>
        <w:rPr>
          <w:rFonts w:ascii="Times New Roman" w:hAnsi="Times New Roman" w:eastAsia="SimSun" w:cs="Times New Roman"/>
          <w:color w:val="auto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imSun" w:cs="Times New Roman"/>
          <w:color w:val="auto"/>
          <w:sz w:val="28"/>
          <w:szCs w:val="28"/>
          <w:shd w:val="clear" w:color="auto" w:fill="FFFFFF"/>
          <w:lang w:val="ru-RU"/>
        </w:rPr>
        <w:t xml:space="preserve">На территории района </w:t>
      </w:r>
      <w:r>
        <w:rPr>
          <w:rFonts w:ascii="Times New Roman" w:hAnsi="Times New Roman" w:eastAsia="Arial" w:cs="Times New Roman"/>
          <w:color w:val="auto"/>
          <w:sz w:val="28"/>
          <w:szCs w:val="28"/>
          <w:shd w:val="clear" w:color="auto" w:fill="FFFFFF"/>
          <w:lang w:val="ru-RU"/>
        </w:rPr>
        <w:t>сельскохозяйственными организациями</w:t>
      </w:r>
      <w:r>
        <w:rPr>
          <w:rFonts w:ascii="Times New Roman" w:hAnsi="Times New Roman" w:eastAsia="SimSu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Arial" w:cs="Times New Roman"/>
          <w:color w:val="auto"/>
          <w:sz w:val="28"/>
          <w:szCs w:val="28"/>
          <w:shd w:val="clear" w:color="auto" w:fill="FFFFFF"/>
          <w:lang w:val="ru-RU"/>
        </w:rPr>
        <w:t xml:space="preserve">продолжается проведение массовых полевых работ, в том числе связанных с применением пестицидов (средств защиты растений), агрохимикатов и минеральных удобрений. </w:t>
      </w:r>
      <w:r>
        <w:rPr>
          <w:rFonts w:ascii="Times New Roman" w:hAnsi="Times New Roman" w:eastAsia="SimSun" w:cs="Times New Roman"/>
          <w:color w:val="auto"/>
          <w:sz w:val="28"/>
          <w:szCs w:val="28"/>
          <w:shd w:val="clear" w:color="auto" w:fill="FFFFFF"/>
          <w:lang w:val="ru-RU"/>
        </w:rPr>
        <w:t>Государственное учреждение «Поставский районный центр гигиены и эпидемиологии» обращает внимание на  основные требования при работе ними.</w:t>
      </w:r>
    </w:p>
    <w:p>
      <w:pPr>
        <w:pStyle w:val="4"/>
        <w:shd w:val="clear" w:color="auto" w:fill="FFFFFF"/>
        <w:spacing w:beforeAutospacing="0" w:afterAutospacing="0"/>
        <w:ind w:firstLine="420"/>
        <w:jc w:val="both"/>
        <w:rPr>
          <w:rFonts w:eastAsia="Arial"/>
          <w:color w:val="auto"/>
          <w:sz w:val="28"/>
          <w:szCs w:val="28"/>
          <w:shd w:val="clear" w:color="auto" w:fill="FFFFFF"/>
          <w:lang w:val="ru-RU"/>
        </w:rPr>
      </w:pPr>
      <w:r>
        <w:rPr>
          <w:rFonts w:eastAsia="Arial"/>
          <w:color w:val="auto"/>
          <w:sz w:val="28"/>
          <w:szCs w:val="28"/>
          <w:shd w:val="clear" w:color="auto" w:fill="FFFFFF"/>
          <w:lang w:val="ru-RU"/>
        </w:rPr>
        <w:t xml:space="preserve"> Работы с применением пестицидов (средств защиты растений), агрохимикатов и минеральных удобрений требуют соблюдения определенных мер безопасности, установленными специфическими санитарно - эпидемиологическими требованиями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утвержденными постановлением Совета Министров Республики Беларусь 24.01.2020 № 42, специфическими санитарно -эпидемиологическими требованиями к условиям труда работающих, утвержденными постановлением Совета Министров Республики Беларусь от 01.02.2020 № 66 и </w:t>
      </w:r>
      <w:r>
        <w:rPr>
          <w:rFonts w:eastAsia="Arial"/>
          <w:color w:val="auto"/>
          <w:sz w:val="28"/>
          <w:szCs w:val="28"/>
          <w:shd w:val="clear" w:color="auto" w:fill="FFFFFF"/>
        </w:rPr>
        <w:t> </w:t>
      </w:r>
      <w:r>
        <w:rPr>
          <w:rFonts w:eastAsia="Arial"/>
          <w:color w:val="auto"/>
          <w:sz w:val="28"/>
          <w:szCs w:val="28"/>
          <w:shd w:val="clear" w:color="auto" w:fill="FFFFFF"/>
          <w:lang w:val="ru-RU"/>
        </w:rPr>
        <w:t>санитарными правилами и нормами «Требования к применению, условиям перевозки и хранения пестицидов (средств защиты растений), агрохимикатов и минеральных удобрений», утвержденными постановлением Министерства здравоохранения Республики Беларусь от 27.09.2012 № 149.</w:t>
      </w:r>
    </w:p>
    <w:p>
      <w:pPr>
        <w:pStyle w:val="4"/>
        <w:shd w:val="clear" w:color="auto" w:fill="FFFFFF"/>
        <w:spacing w:beforeAutospacing="0" w:afterAutospacing="0"/>
        <w:ind w:firstLine="420"/>
        <w:jc w:val="both"/>
        <w:rPr>
          <w:rFonts w:hint="default" w:eastAsia="Arial"/>
          <w:color w:val="auto"/>
          <w:sz w:val="28"/>
          <w:szCs w:val="28"/>
          <w:lang w:val="ru-RU"/>
        </w:rPr>
      </w:pPr>
      <w:r>
        <w:rPr>
          <w:rFonts w:eastAsia="Arial"/>
          <w:color w:val="auto"/>
          <w:sz w:val="28"/>
          <w:szCs w:val="28"/>
          <w:shd w:val="clear" w:color="auto" w:fill="FFFFFF"/>
          <w:lang w:val="ru-RU"/>
        </w:rPr>
        <w:t>Работники, непосредственно участвующие в организации и выполнении работ по применению, перевозке и хранению пестицидов (средств защиты растений), агрохимикатов и минеральных удобрений (постоянно или временно), проходят г</w:t>
      </w:r>
      <w:r>
        <w:rPr>
          <w:rFonts w:eastAsia="Arial"/>
          <w:color w:val="auto"/>
          <w:sz w:val="28"/>
          <w:szCs w:val="28"/>
          <w:u w:val="single"/>
          <w:shd w:val="clear" w:color="auto" w:fill="FFFFFF"/>
          <w:lang w:val="ru-RU"/>
        </w:rPr>
        <w:t xml:space="preserve">игиеническое обучение и обязательные медицинские осмотры </w:t>
      </w:r>
      <w:r>
        <w:rPr>
          <w:rFonts w:eastAsia="Arial"/>
          <w:color w:val="auto"/>
          <w:sz w:val="28"/>
          <w:szCs w:val="28"/>
          <w:shd w:val="clear" w:color="auto" w:fill="FFFFFF"/>
          <w:lang w:val="ru-RU"/>
        </w:rPr>
        <w:t>в установленном законодательством Республики Беларусь порядке.</w:t>
      </w:r>
      <w:r>
        <w:rPr>
          <w:rFonts w:hint="default" w:eastAsia="Arial"/>
          <w:color w:val="auto"/>
          <w:sz w:val="28"/>
          <w:szCs w:val="28"/>
          <w:shd w:val="clear" w:color="auto" w:fill="FFFFFF"/>
          <w:lang w:val="ru-RU"/>
        </w:rPr>
        <w:t xml:space="preserve"> За каждым работающим на весь период работ должен закрепляться комплент СИЗ</w:t>
      </w:r>
      <w:r>
        <w:rPr>
          <w:color w:val="auto"/>
          <w:sz w:val="28"/>
          <w:szCs w:val="28"/>
        </w:rPr>
        <w:t>:</w:t>
      </w:r>
      <w:r>
        <w:rPr>
          <w:rFonts w:hint="default"/>
          <w:color w:val="auto"/>
          <w:sz w:val="28"/>
          <w:szCs w:val="28"/>
          <w:lang w:val="ru-RU"/>
        </w:rPr>
        <w:t xml:space="preserve"> спецодежда, спецобувь, средства защиты органов дыхания (респиратор, противогаз), глаз (защитные очки), кожных покровов (перчатки и / или рукавицы). </w:t>
      </w:r>
    </w:p>
    <w:p>
      <w:pPr>
        <w:pStyle w:val="4"/>
        <w:shd w:val="clear" w:color="auto" w:fill="FFFFFF"/>
        <w:spacing w:beforeAutospacing="0" w:afterAutospacing="0"/>
        <w:ind w:firstLine="420"/>
        <w:jc w:val="both"/>
        <w:rPr>
          <w:rFonts w:eastAsia="Arial"/>
          <w:color w:val="auto"/>
          <w:sz w:val="28"/>
          <w:szCs w:val="28"/>
          <w:shd w:val="clear" w:color="auto" w:fill="FFFFFF"/>
          <w:lang w:val="ru-RU"/>
        </w:rPr>
      </w:pPr>
      <w:r>
        <w:rPr>
          <w:rFonts w:eastAsia="Arial"/>
          <w:color w:val="auto"/>
          <w:sz w:val="28"/>
          <w:szCs w:val="28"/>
          <w:shd w:val="clear" w:color="auto" w:fill="FFFFFF"/>
          <w:lang w:val="ru-RU"/>
        </w:rPr>
        <w:t xml:space="preserve">Применению подлежат средства защиты растений, агрохимикаты и минеральные удобрения, разрешенные и зарегистрированные на территории Республики Беларусь в установленном законодательством порядке. К обращению запрещены средства защиты растений с истекшим сроком годности. </w:t>
      </w:r>
    </w:p>
    <w:p>
      <w:pPr>
        <w:pStyle w:val="4"/>
        <w:shd w:val="clear" w:color="auto" w:fill="FFFFFF"/>
        <w:spacing w:beforeAutospacing="0" w:afterAutospacing="0"/>
        <w:ind w:firstLine="420"/>
        <w:jc w:val="both"/>
        <w:rPr>
          <w:rFonts w:eastAsia="Arial"/>
          <w:color w:val="auto"/>
          <w:sz w:val="28"/>
          <w:szCs w:val="28"/>
          <w:shd w:val="clear" w:color="auto" w:fill="FFFFFF"/>
          <w:lang w:val="ru-RU"/>
        </w:rPr>
      </w:pPr>
      <w:r>
        <w:rPr>
          <w:rFonts w:eastAsia="Arial"/>
          <w:color w:val="auto"/>
          <w:sz w:val="28"/>
          <w:szCs w:val="28"/>
          <w:shd w:val="clear" w:color="auto" w:fill="FFFFFF"/>
          <w:lang w:val="ru-RU"/>
        </w:rPr>
        <w:t xml:space="preserve">Хранение осуществляется в специально предназначенных для этого складах, отдельно от других групп продукции, в штабелях, на поддонах и стеллажах, в заводской неповрежденной упаковке с четкой маркировкой, обеспечивающей на каждой единице емкости наличие рекомендаций по применению, перевозке и хранению, с указанием номера государственной регистрации названных средств. </w:t>
      </w:r>
    </w:p>
    <w:p>
      <w:pPr>
        <w:pStyle w:val="4"/>
        <w:shd w:val="clear" w:color="auto" w:fill="FFFFFF"/>
        <w:spacing w:beforeAutospacing="0" w:afterAutospacing="0"/>
        <w:ind w:firstLine="420"/>
        <w:jc w:val="both"/>
        <w:rPr>
          <w:rFonts w:hint="default" w:eastAsia="Arial"/>
          <w:color w:val="auto"/>
          <w:sz w:val="28"/>
          <w:szCs w:val="28"/>
          <w:shd w:val="clear" w:color="auto" w:fill="FFFFFF"/>
          <w:lang w:val="ru-RU"/>
        </w:rPr>
      </w:pPr>
      <w:r>
        <w:rPr>
          <w:rFonts w:eastAsia="Arial"/>
          <w:color w:val="auto"/>
          <w:sz w:val="28"/>
          <w:szCs w:val="28"/>
          <w:shd w:val="clear" w:color="auto" w:fill="FFFFFF"/>
          <w:lang w:val="ru-RU"/>
        </w:rPr>
        <w:t>На</w:t>
      </w:r>
      <w:r>
        <w:rPr>
          <w:rFonts w:hint="default" w:eastAsia="Arial"/>
          <w:color w:val="auto"/>
          <w:sz w:val="28"/>
          <w:szCs w:val="28"/>
          <w:shd w:val="clear" w:color="auto" w:fill="FFFFFF"/>
          <w:lang w:val="ru-RU"/>
        </w:rPr>
        <w:t xml:space="preserve"> объектах должна быть укомплектованная, согласно перечня Министерства здравоохранения, аптечка первой помощи универсальная и обеспечен контроль за сроками годности лекарственных средств.</w:t>
      </w:r>
    </w:p>
    <w:p>
      <w:pPr>
        <w:pStyle w:val="4"/>
        <w:shd w:val="clear" w:color="auto" w:fill="FFFFFF"/>
        <w:spacing w:beforeAutospacing="0" w:afterAutospacing="0"/>
        <w:ind w:firstLine="420"/>
        <w:jc w:val="both"/>
        <w:rPr>
          <w:rFonts w:eastAsia="Arial"/>
          <w:color w:val="auto"/>
          <w:sz w:val="28"/>
          <w:szCs w:val="28"/>
          <w:lang w:val="ru-RU"/>
        </w:rPr>
      </w:pPr>
      <w:r>
        <w:rPr>
          <w:rFonts w:eastAsia="Arial"/>
          <w:color w:val="auto"/>
          <w:sz w:val="28"/>
          <w:szCs w:val="28"/>
          <w:shd w:val="clear" w:color="auto" w:fill="FFFFFF"/>
          <w:lang w:val="ru-RU"/>
        </w:rPr>
        <w:t>Для нейтрализации рассыпанных (разлитых) пестицидов, агрохимикатов, минеральных удобрений склады обеспечиваются достаточным количеством дезактивирующих средств, предназначенных и разрешенных для этих целей. В местах хранения и в пунктах протравливания семян размещается информация о правилах личной гигиены и оказании первой помощи в случае отравления названными средствами.</w:t>
      </w:r>
    </w:p>
    <w:p>
      <w:pPr>
        <w:pStyle w:val="4"/>
        <w:shd w:val="clear" w:color="auto" w:fill="FFFFFF"/>
        <w:spacing w:beforeAutospacing="0" w:afterAutospacing="0"/>
        <w:ind w:firstLine="420"/>
        <w:jc w:val="both"/>
        <w:rPr>
          <w:rFonts w:eastAsia="Arial"/>
          <w:color w:val="auto"/>
          <w:sz w:val="28"/>
          <w:szCs w:val="28"/>
          <w:lang w:val="ru-RU"/>
        </w:rPr>
      </w:pPr>
      <w:r>
        <w:rPr>
          <w:rFonts w:eastAsia="Arial"/>
          <w:color w:val="auto"/>
          <w:sz w:val="28"/>
          <w:szCs w:val="28"/>
          <w:shd w:val="clear" w:color="auto" w:fill="FFFFFF"/>
          <w:lang w:val="ru-RU"/>
        </w:rPr>
        <w:t>На границе участков, обрабатываемых и обработанных пестицидами (средствами защиты растений), агрохимикатами и минеральными удобрениями, должны быть выставлены единые знаки безопасности с надписью «Обработано пестицидами (средствами защиты растений), агрохимикатами и минеральными удобрениями» на расстоянии в пределах видимости от одного знака до другого, которые должны контрастно выделяться на окружающем фоне и находиться в поле зрения людей, для которых они предназначены.</w:t>
      </w:r>
    </w:p>
    <w:p>
      <w:pPr>
        <w:pStyle w:val="4"/>
        <w:shd w:val="clear" w:color="auto" w:fill="FFFFFF"/>
        <w:spacing w:beforeAutospacing="0" w:afterAutospacing="0"/>
        <w:ind w:firstLine="420"/>
        <w:jc w:val="both"/>
        <w:rPr>
          <w:rFonts w:eastAsia="Arial"/>
          <w:color w:val="auto"/>
          <w:sz w:val="28"/>
          <w:szCs w:val="28"/>
          <w:lang w:val="ru-RU"/>
        </w:rPr>
      </w:pPr>
      <w:r>
        <w:rPr>
          <w:rFonts w:eastAsia="Arial"/>
          <w:color w:val="auto"/>
          <w:sz w:val="28"/>
          <w:szCs w:val="28"/>
          <w:shd w:val="clear" w:color="auto" w:fill="FFFFFF"/>
          <w:lang w:val="ru-RU"/>
        </w:rPr>
        <w:t>Руководители работ обязаны обеспечить оповещение населения, собственников (владельцев) пасек близлежащих населенных пунктов, на границе с которыми размещаются подлежащие обработкам площади, о запланированных работах (за 4–5 суток) через средства массовой информации (радио, телевидение, газеты, глобальная компьютерная сеть Интернет), объявле</w:t>
      </w:r>
      <w:bookmarkStart w:id="0" w:name="_GoBack"/>
      <w:bookmarkEnd w:id="0"/>
      <w:r>
        <w:rPr>
          <w:rFonts w:eastAsia="Arial"/>
          <w:color w:val="auto"/>
          <w:sz w:val="28"/>
          <w:szCs w:val="28"/>
          <w:shd w:val="clear" w:color="auto" w:fill="FFFFFF"/>
          <w:lang w:val="ru-RU"/>
        </w:rPr>
        <w:t>ния в населенных пунктах.</w:t>
      </w:r>
    </w:p>
    <w:p>
      <w:pPr>
        <w:pStyle w:val="4"/>
        <w:shd w:val="clear" w:color="auto" w:fill="FFFFFF"/>
        <w:spacing w:beforeAutospacing="0" w:afterAutospacing="0"/>
        <w:ind w:firstLine="420"/>
        <w:jc w:val="both"/>
        <w:rPr>
          <w:rFonts w:eastAsia="Arial"/>
          <w:color w:val="auto"/>
          <w:sz w:val="28"/>
          <w:szCs w:val="28"/>
          <w:lang w:val="ru-RU"/>
        </w:rPr>
      </w:pPr>
      <w:r>
        <w:rPr>
          <w:rFonts w:eastAsia="Arial"/>
          <w:color w:val="auto"/>
          <w:sz w:val="28"/>
          <w:szCs w:val="28"/>
          <w:shd w:val="clear" w:color="auto" w:fill="FFFFFF"/>
          <w:lang w:val="ru-RU"/>
        </w:rPr>
        <w:t>Обработку участков следует проводить в поздние часы путем опрыскивания наземной аппаратурой.</w:t>
      </w:r>
    </w:p>
    <w:p>
      <w:pPr>
        <w:pStyle w:val="4"/>
        <w:shd w:val="clear" w:color="auto" w:fill="FFFFFF"/>
        <w:spacing w:beforeAutospacing="0" w:afterAutospacing="0"/>
        <w:ind w:firstLine="420"/>
        <w:jc w:val="both"/>
        <w:rPr>
          <w:rFonts w:eastAsia="Arial"/>
          <w:color w:val="auto"/>
          <w:sz w:val="28"/>
          <w:szCs w:val="28"/>
          <w:lang w:val="ru-RU"/>
        </w:rPr>
      </w:pPr>
      <w:r>
        <w:rPr>
          <w:rFonts w:eastAsia="Arial"/>
          <w:color w:val="auto"/>
          <w:sz w:val="28"/>
          <w:szCs w:val="28"/>
          <w:shd w:val="clear" w:color="auto" w:fill="FFFFFF"/>
          <w:lang w:val="ru-RU"/>
        </w:rPr>
        <w:t>При наземном опрыскивании пестицидами (средствами защиты растений), агрохимикатами и минеральными удобрениями санитарные разрывы от населенных пунктов, источников питьевого и санитарно-бытового водопользования, мест отдыха населения и мест проведения ручных работ по уходу за сельскохозяйственными культурами должны составлять не менее 50 м.</w:t>
      </w:r>
    </w:p>
    <w:p>
      <w:pPr>
        <w:pStyle w:val="4"/>
        <w:shd w:val="clear" w:color="auto" w:fill="FFFFFF"/>
        <w:spacing w:beforeAutospacing="0" w:after="150" w:afterAutospacing="0"/>
        <w:ind w:firstLine="420"/>
        <w:jc w:val="both"/>
        <w:rPr>
          <w:rFonts w:eastAsia="Arial"/>
          <w:color w:val="auto"/>
          <w:sz w:val="28"/>
          <w:szCs w:val="28"/>
          <w:lang w:val="ru-RU"/>
        </w:rPr>
      </w:pPr>
      <w:r>
        <w:rPr>
          <w:rFonts w:eastAsia="Arial"/>
          <w:color w:val="auto"/>
          <w:sz w:val="28"/>
          <w:szCs w:val="28"/>
          <w:shd w:val="clear" w:color="auto" w:fill="FFFFFF"/>
          <w:lang w:val="ru-RU"/>
        </w:rPr>
        <w:t>Во время выполнения производственных операций на рабочих местах запрещено употреблять алкогольные напитки, курить (потреблять) табачные изделия, снимать СИЗ, принимать пищу.</w:t>
      </w:r>
    </w:p>
    <w:p>
      <w:pPr>
        <w:widowControl w:val="0"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widowControl w:val="0"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tabs>
          <w:tab w:val="left" w:pos="4544"/>
        </w:tabs>
        <w:spacing w:line="240" w:lineRule="exact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Врач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-гигиенист                                                         В.П. Гинько</w:t>
      </w:r>
    </w:p>
    <w:p>
      <w:pPr>
        <w:tabs>
          <w:tab w:val="left" w:pos="4544"/>
        </w:tabs>
        <w:spacing w:line="240" w:lineRule="exact"/>
        <w:jc w:val="both"/>
        <w:rPr>
          <w:sz w:val="28"/>
          <w:szCs w:val="28"/>
        </w:rPr>
      </w:pPr>
    </w:p>
    <w:p>
      <w:pPr>
        <w:tabs>
          <w:tab w:val="left" w:pos="4544"/>
        </w:tabs>
        <w:spacing w:line="240" w:lineRule="exact"/>
        <w:jc w:val="both"/>
        <w:rPr>
          <w:sz w:val="28"/>
          <w:szCs w:val="28"/>
        </w:rPr>
      </w:pPr>
    </w:p>
    <w:p>
      <w:pPr>
        <w:tabs>
          <w:tab w:val="left" w:pos="4544"/>
        </w:tabs>
        <w:spacing w:line="240" w:lineRule="exact"/>
        <w:jc w:val="both"/>
        <w:rPr>
          <w:sz w:val="28"/>
          <w:szCs w:val="28"/>
        </w:rPr>
      </w:pPr>
    </w:p>
    <w:p>
      <w:pPr>
        <w:tabs>
          <w:tab w:val="left" w:pos="4544"/>
        </w:tabs>
        <w:spacing w:line="240" w:lineRule="exact"/>
        <w:jc w:val="both"/>
        <w:rPr>
          <w:sz w:val="28"/>
          <w:szCs w:val="28"/>
        </w:rPr>
      </w:pPr>
    </w:p>
    <w:p>
      <w:pPr>
        <w:tabs>
          <w:tab w:val="left" w:pos="4544"/>
        </w:tabs>
        <w:spacing w:line="240" w:lineRule="exact"/>
        <w:jc w:val="both"/>
        <w:rPr>
          <w:sz w:val="28"/>
          <w:szCs w:val="28"/>
        </w:rPr>
      </w:pPr>
    </w:p>
    <w:p>
      <w:pPr>
        <w:tabs>
          <w:tab w:val="left" w:pos="4544"/>
        </w:tabs>
        <w:spacing w:line="240" w:lineRule="exact"/>
        <w:jc w:val="both"/>
        <w:rPr>
          <w:sz w:val="28"/>
          <w:szCs w:val="28"/>
        </w:rPr>
      </w:pPr>
    </w:p>
    <w:p>
      <w:pPr>
        <w:tabs>
          <w:tab w:val="left" w:pos="4544"/>
        </w:tabs>
        <w:spacing w:line="240" w:lineRule="exact"/>
        <w:jc w:val="both"/>
        <w:rPr>
          <w:sz w:val="28"/>
          <w:szCs w:val="28"/>
        </w:rPr>
      </w:pPr>
    </w:p>
    <w:p>
      <w:pPr>
        <w:tabs>
          <w:tab w:val="left" w:pos="4544"/>
        </w:tabs>
        <w:spacing w:line="240" w:lineRule="exact"/>
        <w:jc w:val="both"/>
        <w:rPr>
          <w:sz w:val="28"/>
          <w:szCs w:val="28"/>
        </w:rPr>
      </w:pPr>
    </w:p>
    <w:p>
      <w:pPr>
        <w:tabs>
          <w:tab w:val="left" w:pos="4544"/>
        </w:tabs>
        <w:spacing w:line="240" w:lineRule="exact"/>
        <w:jc w:val="both"/>
        <w:rPr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851" w:right="1133" w:bottom="1440" w:left="141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ource Serif Pro Light">
    <w:panose1 w:val="02040303050405020204"/>
    <w:charset w:val="00"/>
    <w:family w:val="auto"/>
    <w:pitch w:val="default"/>
    <w:sig w:usb0="20000287" w:usb1="0200000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476A372D"/>
    <w:rsid w:val="0014085F"/>
    <w:rsid w:val="00182998"/>
    <w:rsid w:val="006B0477"/>
    <w:rsid w:val="00B67766"/>
    <w:rsid w:val="01EC3D61"/>
    <w:rsid w:val="031734E9"/>
    <w:rsid w:val="033C6629"/>
    <w:rsid w:val="07901347"/>
    <w:rsid w:val="16283D05"/>
    <w:rsid w:val="270D3048"/>
    <w:rsid w:val="2DB34B36"/>
    <w:rsid w:val="31DE36AE"/>
    <w:rsid w:val="36207523"/>
    <w:rsid w:val="417301AA"/>
    <w:rsid w:val="44B35531"/>
    <w:rsid w:val="476A372D"/>
    <w:rsid w:val="4C456996"/>
    <w:rsid w:val="4DEB1A1C"/>
    <w:rsid w:val="4ED17A21"/>
    <w:rsid w:val="5472060B"/>
    <w:rsid w:val="55205529"/>
    <w:rsid w:val="565536A3"/>
    <w:rsid w:val="6389629B"/>
    <w:rsid w:val="6521736C"/>
    <w:rsid w:val="67DD6A5C"/>
    <w:rsid w:val="68DB1390"/>
    <w:rsid w:val="69A4749B"/>
    <w:rsid w:val="6E25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Autospacing="1" w:afterAutospacing="1"/>
      <w:outlineLvl w:val="2"/>
    </w:pPr>
    <w:rPr>
      <w:rFonts w:hint="eastAsia" w:ascii="SimSun" w:hAnsi="SimSun" w:eastAsia="SimSun" w:cs="Times New Roman"/>
      <w:b/>
      <w:bCs/>
      <w:sz w:val="26"/>
      <w:szCs w:val="26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qFormat/>
    <w:uiPriority w:val="0"/>
    <w:rPr>
      <w:rFonts w:ascii="Tahoma" w:hAnsi="Tahoma" w:cs="Tahoma"/>
      <w:sz w:val="16"/>
      <w:szCs w:val="16"/>
    </w:rPr>
  </w:style>
  <w:style w:type="paragraph" w:styleId="4">
    <w:name w:val="Normal (Web)"/>
    <w:uiPriority w:val="0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Текст выноски Знак"/>
    <w:basedOn w:val="5"/>
    <w:link w:val="3"/>
    <w:qFormat/>
    <w:uiPriority w:val="0"/>
    <w:rPr>
      <w:rFonts w:ascii="Tahoma" w:hAnsi="Tahoma" w:cs="Tahoma" w:eastAsiaTheme="minorEastAsia"/>
      <w:sz w:val="16"/>
      <w:szCs w:val="16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629</Words>
  <Characters>4833</Characters>
  <Lines>40</Lines>
  <Paragraphs>10</Paragraphs>
  <TotalTime>4</TotalTime>
  <ScaleCrop>false</ScaleCrop>
  <LinksUpToDate>false</LinksUpToDate>
  <CharactersWithSpaces>5452</CharactersWithSpaces>
  <Application>WPS Office_11.2.0.9629_F1E327BC-269C-435d-A152-05C5408002CA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2022-04-08T06:34:00Z</dcterms:created>
  <dc:creator>user</dc:creator>
  <cp:lastModifiedBy>user</cp:lastModifiedBy>
  <cp:lastPrinted>2023-03-16T08:44:00Z</cp:lastPrinted>
  <dcterms:modified xsi:type="dcterms:W3CDTF">2023-06-05T07:25:43Z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1049-11.2.0.9629</vt:lpwstr>
  </property>
</Properties>
</file>