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B5AB" w14:textId="77777777" w:rsidR="00600B0E" w:rsidRDefault="00600B0E" w:rsidP="00600B0E">
      <w:pPr>
        <w:shd w:val="clear" w:color="auto" w:fill="FFFFFF"/>
        <w:spacing w:after="360"/>
        <w:ind w:firstLine="0"/>
        <w:jc w:val="left"/>
        <w:outlineLvl w:val="0"/>
        <w:rPr>
          <w:rFonts w:ascii="Ubuntu" w:eastAsia="Times New Roman" w:hAnsi="Ubuntu"/>
          <w:b/>
          <w:bCs/>
          <w:color w:val="25262A"/>
          <w:kern w:val="36"/>
          <w:sz w:val="39"/>
          <w:szCs w:val="39"/>
        </w:rPr>
      </w:pPr>
      <w:r>
        <w:rPr>
          <w:rFonts w:ascii="Ubuntu" w:eastAsia="Times New Roman" w:hAnsi="Ubuntu"/>
          <w:b/>
          <w:bCs/>
          <w:color w:val="25262A"/>
          <w:kern w:val="36"/>
          <w:sz w:val="39"/>
          <w:szCs w:val="39"/>
        </w:rPr>
        <w:t>Гражданам</w:t>
      </w:r>
      <w:r w:rsidRPr="00877056">
        <w:rPr>
          <w:rFonts w:ascii="Ubuntu" w:eastAsia="Times New Roman" w:hAnsi="Ubuntu"/>
          <w:b/>
          <w:bCs/>
          <w:color w:val="25262A"/>
          <w:kern w:val="36"/>
          <w:sz w:val="39"/>
          <w:szCs w:val="39"/>
        </w:rPr>
        <w:t xml:space="preserve"> разрешили легализовать самозахват земель</w:t>
      </w:r>
    </w:p>
    <w:p w14:paraId="607BA213" w14:textId="66B3A1CE" w:rsidR="00453060" w:rsidRPr="00AD2630" w:rsidRDefault="00600B0E" w:rsidP="00AD2630">
      <w:pPr>
        <w:shd w:val="clear" w:color="auto" w:fill="FFFFFF"/>
        <w:ind w:firstLine="0"/>
        <w:rPr>
          <w:rFonts w:ascii="Times New Roman" w:eastAsia="Times New Roman" w:hAnsi="Times New Roman"/>
          <w:sz w:val="30"/>
          <w:szCs w:val="30"/>
        </w:rPr>
      </w:pPr>
      <w:r w:rsidRPr="00E64862">
        <w:rPr>
          <w:rFonts w:ascii="Times New Roman" w:eastAsia="Times New Roman" w:hAnsi="Times New Roman"/>
          <w:sz w:val="30"/>
          <w:szCs w:val="30"/>
        </w:rPr>
        <w:t xml:space="preserve">Во владении или пользовании граждан Поставского района находится почти </w:t>
      </w:r>
      <w:r w:rsidR="00E64862" w:rsidRPr="00E64862">
        <w:rPr>
          <w:rFonts w:ascii="Times New Roman" w:eastAsia="Times New Roman" w:hAnsi="Times New Roman"/>
          <w:sz w:val="30"/>
          <w:szCs w:val="30"/>
        </w:rPr>
        <w:t>двадцать тысяч</w:t>
      </w:r>
      <w:r w:rsidRPr="00E64862">
        <w:rPr>
          <w:rFonts w:ascii="Times New Roman" w:eastAsia="Times New Roman" w:hAnsi="Times New Roman"/>
          <w:sz w:val="30"/>
          <w:szCs w:val="30"/>
        </w:rPr>
        <w:t xml:space="preserve"> земельных участков, и, </w:t>
      </w:r>
      <w:r w:rsidRPr="00F26241">
        <w:rPr>
          <w:rFonts w:ascii="Times New Roman" w:eastAsia="Times New Roman" w:hAnsi="Times New Roman"/>
          <w:sz w:val="30"/>
          <w:szCs w:val="30"/>
        </w:rPr>
        <w:t>как оказалось, каждый четвертый хозяин не совсем чист перед законом — кто-то сотки прихватил, а иные запутались в землеустроительных перипетиях. По Закону № 195-З «Об изменении кодексов», действующему уже более полугода, у всех появился шанс исправить или легализовать нарушения. А несогласным грозит штраф, протокол и судебное разбирательство…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20E7A3" wp14:editId="08AE6360">
            <wp:simplePos x="1533525" y="3267075"/>
            <wp:positionH relativeFrom="margin">
              <wp:align>left</wp:align>
            </wp:positionH>
            <wp:positionV relativeFrom="margin">
              <wp:align>top</wp:align>
            </wp:positionV>
            <wp:extent cx="3157538" cy="2105025"/>
            <wp:effectExtent l="0" t="0" r="0" b="0"/>
            <wp:wrapSquare wrapText="bothSides"/>
            <wp:docPr id="17105686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Ubuntu" w:eastAsia="Times New Roman" w:hAnsi="Ubuntu"/>
          <w:b/>
          <w:bCs/>
          <w:color w:val="25262A"/>
          <w:kern w:val="36"/>
          <w:sz w:val="39"/>
          <w:szCs w:val="39"/>
        </w:rPr>
        <w:br w:type="textWrapping" w:clear="all"/>
      </w:r>
      <w:r w:rsidR="00453060" w:rsidRPr="00F26241">
        <w:rPr>
          <w:rFonts w:ascii="Times New Roman" w:eastAsia="Times New Roman" w:hAnsi="Times New Roman"/>
          <w:sz w:val="30"/>
          <w:szCs w:val="30"/>
        </w:rPr>
        <w:t>Приусадебные</w:t>
      </w:r>
      <w:r w:rsidRPr="00F26241">
        <w:rPr>
          <w:rFonts w:ascii="Times New Roman" w:eastAsia="Times New Roman" w:hAnsi="Times New Roman"/>
          <w:sz w:val="30"/>
          <w:szCs w:val="30"/>
        </w:rPr>
        <w:t xml:space="preserve"> участки далеко не всегда совпадают с их документально оформленными границами, тем более полученными путем аэрофотосъемки, — вполне типичное дело</w:t>
      </w:r>
      <w:r w:rsidR="00453060" w:rsidRPr="00F26241">
        <w:rPr>
          <w:rFonts w:ascii="Times New Roman" w:eastAsia="Times New Roman" w:hAnsi="Times New Roman"/>
          <w:sz w:val="30"/>
          <w:szCs w:val="30"/>
        </w:rPr>
        <w:t>.</w:t>
      </w:r>
    </w:p>
    <w:p w14:paraId="02059BA8" w14:textId="77777777" w:rsidR="00745107" w:rsidRPr="000123B5" w:rsidRDefault="00760D67" w:rsidP="00AD2630">
      <w:pPr>
        <w:shd w:val="clear" w:color="auto" w:fill="FFFFFF"/>
        <w:ind w:firstLine="708"/>
        <w:outlineLvl w:val="0"/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</w:pPr>
      <w:r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 xml:space="preserve">В результате проведенной в 2022 году инвентаризации земель             г. Поставы и Поставского района выявлены факты </w:t>
      </w:r>
      <w:r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>самовольного</w:t>
      </w:r>
      <w:r w:rsidR="00745107"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 xml:space="preserve">занятия земельных участков, </w:t>
      </w:r>
      <w:r w:rsidR="00745107"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>а также использования предоставленных участков не по целевому назначению. Данная работа осуществлена с использованием актуальной аэросъемки, что позвол</w:t>
      </w:r>
      <w:r w:rsidR="00453060"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>ило</w:t>
      </w:r>
      <w:r w:rsidR="00745107"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 xml:space="preserve"> визуально оценить местоположение установленного ограждения либо возведенного капитального строения относительно границ </w:t>
      </w:r>
      <w:r w:rsidR="00453060"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>предоставленного</w:t>
      </w:r>
      <w:r w:rsidR="00745107"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 xml:space="preserve"> участка</w:t>
      </w:r>
      <w:r w:rsidR="0082047D" w:rsidRPr="00F26241">
        <w:rPr>
          <w:rStyle w:val="a4"/>
          <w:rFonts w:ascii="Times New Roman" w:hAnsi="Times New Roman"/>
          <w:b w:val="0"/>
          <w:bCs w:val="0"/>
          <w:sz w:val="30"/>
          <w:szCs w:val="30"/>
          <w:shd w:val="clear" w:color="auto" w:fill="FFFFFF"/>
        </w:rPr>
        <w:t>.</w:t>
      </w:r>
    </w:p>
    <w:p w14:paraId="2C312CF6" w14:textId="77777777" w:rsidR="0082047D" w:rsidRPr="000C5348" w:rsidRDefault="0082047D" w:rsidP="00453060">
      <w:pPr>
        <w:shd w:val="clear" w:color="auto" w:fill="FFFFFF"/>
        <w:ind w:firstLine="709"/>
        <w:jc w:val="left"/>
        <w:rPr>
          <w:rFonts w:ascii="Times New Roman" w:eastAsia="Times New Roman" w:hAnsi="Times New Roman"/>
          <w:sz w:val="30"/>
          <w:szCs w:val="30"/>
        </w:rPr>
      </w:pPr>
      <w:r w:rsidRPr="00F26241">
        <w:rPr>
          <w:rFonts w:ascii="Times New Roman" w:eastAsia="Times New Roman" w:hAnsi="Times New Roman"/>
          <w:sz w:val="30"/>
          <w:szCs w:val="30"/>
        </w:rPr>
        <w:t>Инвентаризация выявила 8</w:t>
      </w:r>
      <w:r w:rsidR="00453060" w:rsidRPr="00F26241">
        <w:rPr>
          <w:rFonts w:ascii="Times New Roman" w:eastAsia="Times New Roman" w:hAnsi="Times New Roman"/>
          <w:sz w:val="30"/>
          <w:szCs w:val="30"/>
        </w:rPr>
        <w:t>67</w:t>
      </w:r>
      <w:r w:rsidRPr="00F26241">
        <w:rPr>
          <w:rFonts w:ascii="Times New Roman" w:eastAsia="Times New Roman" w:hAnsi="Times New Roman"/>
          <w:sz w:val="30"/>
          <w:szCs w:val="30"/>
        </w:rPr>
        <w:t xml:space="preserve"> нарушений, но поскольку на одном участке их может быть сразу несколько, то нарушителей поменьше.</w:t>
      </w:r>
      <w:r w:rsidR="000C5348" w:rsidRPr="000C5348">
        <w:rPr>
          <w:rFonts w:ascii="Times New Roman" w:eastAsia="Times New Roman" w:hAnsi="Times New Roman"/>
          <w:sz w:val="30"/>
          <w:szCs w:val="30"/>
        </w:rPr>
        <w:t xml:space="preserve"> </w:t>
      </w:r>
      <w:r w:rsidR="000C5348" w:rsidRPr="000C5348">
        <w:rPr>
          <w:rFonts w:ascii="Times New Roman" w:hAnsi="Times New Roman"/>
          <w:sz w:val="30"/>
          <w:szCs w:val="30"/>
        </w:rPr>
        <w:t>Все нарушения, выявленные у землепользователей, занесены в программу «</w:t>
      </w:r>
      <w:proofErr w:type="spellStart"/>
      <w:r w:rsidR="000C5348" w:rsidRPr="00294FD2">
        <w:rPr>
          <w:rFonts w:ascii="Times New Roman" w:hAnsi="Times New Roman"/>
          <w:sz w:val="30"/>
          <w:szCs w:val="30"/>
        </w:rPr>
        <w:fldChar w:fldCharType="begin"/>
      </w:r>
      <w:r w:rsidR="000C5348" w:rsidRPr="00294FD2">
        <w:rPr>
          <w:rFonts w:ascii="Times New Roman" w:hAnsi="Times New Roman"/>
          <w:sz w:val="30"/>
          <w:szCs w:val="30"/>
        </w:rPr>
        <w:instrText xml:space="preserve"> HYPERLINK "https://gismap.by/next/" \t "_blank" </w:instrText>
      </w:r>
      <w:r w:rsidR="000C5348" w:rsidRPr="00294FD2">
        <w:rPr>
          <w:rFonts w:ascii="Times New Roman" w:hAnsi="Times New Roman"/>
          <w:sz w:val="30"/>
          <w:szCs w:val="30"/>
        </w:rPr>
      </w:r>
      <w:r w:rsidR="000C5348" w:rsidRPr="00294FD2">
        <w:rPr>
          <w:rFonts w:ascii="Times New Roman" w:hAnsi="Times New Roman"/>
          <w:sz w:val="30"/>
          <w:szCs w:val="30"/>
        </w:rPr>
        <w:fldChar w:fldCharType="separate"/>
      </w:r>
      <w:r w:rsidR="000C5348" w:rsidRPr="00294FD2">
        <w:rPr>
          <w:rStyle w:val="a6"/>
          <w:rFonts w:ascii="Times New Roman" w:hAnsi="Times New Roman"/>
          <w:color w:val="auto"/>
          <w:sz w:val="30"/>
          <w:szCs w:val="30"/>
          <w:u w:val="none"/>
        </w:rPr>
        <w:t>Геопортал</w:t>
      </w:r>
      <w:proofErr w:type="spellEnd"/>
      <w:r w:rsidR="000C5348" w:rsidRPr="00294FD2">
        <w:rPr>
          <w:rFonts w:ascii="Times New Roman" w:hAnsi="Times New Roman"/>
          <w:sz w:val="30"/>
          <w:szCs w:val="30"/>
          <w:lang w:val="en-US"/>
        </w:rPr>
        <w:fldChar w:fldCharType="end"/>
      </w:r>
      <w:r w:rsidR="000C5348" w:rsidRPr="00294FD2">
        <w:rPr>
          <w:rFonts w:ascii="Times New Roman" w:hAnsi="Times New Roman"/>
          <w:sz w:val="30"/>
          <w:szCs w:val="30"/>
        </w:rPr>
        <w:t>»</w:t>
      </w:r>
      <w:r w:rsidR="000C5348" w:rsidRPr="003140A4">
        <w:rPr>
          <w:rFonts w:ascii="Times New Roman" w:hAnsi="Times New Roman"/>
          <w:sz w:val="30"/>
          <w:szCs w:val="30"/>
        </w:rPr>
        <w:t>.</w:t>
      </w:r>
    </w:p>
    <w:p w14:paraId="7596A44B" w14:textId="77777777" w:rsidR="000C5348" w:rsidRPr="000C5348" w:rsidRDefault="000C5348" w:rsidP="000C5348">
      <w:pPr>
        <w:rPr>
          <w:rFonts w:ascii="Times New Roman" w:hAnsi="Times New Roman"/>
          <w:sz w:val="30"/>
          <w:szCs w:val="30"/>
        </w:rPr>
      </w:pPr>
      <w:r w:rsidRPr="000C5348">
        <w:rPr>
          <w:rFonts w:ascii="Times New Roman" w:hAnsi="Times New Roman"/>
          <w:bCs/>
          <w:sz w:val="30"/>
          <w:szCs w:val="30"/>
        </w:rPr>
        <w:t>Наиболее распространенные:</w:t>
      </w:r>
    </w:p>
    <w:p w14:paraId="2F29DAAA" w14:textId="77777777" w:rsidR="000C5348" w:rsidRPr="000C5348" w:rsidRDefault="000C5348" w:rsidP="000C5348">
      <w:pPr>
        <w:ind w:firstLine="0"/>
        <w:rPr>
          <w:rFonts w:ascii="Times New Roman" w:hAnsi="Times New Roman"/>
          <w:sz w:val="30"/>
          <w:szCs w:val="30"/>
        </w:rPr>
      </w:pPr>
      <w:r w:rsidRPr="000C5348">
        <w:rPr>
          <w:rFonts w:ascii="Times New Roman" w:hAnsi="Times New Roman"/>
          <w:sz w:val="30"/>
          <w:szCs w:val="30"/>
        </w:rPr>
        <w:t>- строительство самовольной постройки на самовольно занятом участке;</w:t>
      </w:r>
      <w:r w:rsidRPr="000C5348">
        <w:rPr>
          <w:rFonts w:ascii="Times New Roman" w:hAnsi="Times New Roman"/>
          <w:sz w:val="30"/>
          <w:szCs w:val="30"/>
        </w:rPr>
        <w:br/>
        <w:t>– часть самовольной постройки без разрешительной документации на самовольно занятом участке;</w:t>
      </w:r>
      <w:r w:rsidRPr="000C5348">
        <w:rPr>
          <w:rFonts w:ascii="Times New Roman" w:hAnsi="Times New Roman"/>
          <w:sz w:val="30"/>
          <w:szCs w:val="30"/>
        </w:rPr>
        <w:br/>
        <w:t>– благоустройство на землях общего пользования путем установки забора;</w:t>
      </w:r>
      <w:r w:rsidRPr="000C5348">
        <w:rPr>
          <w:rFonts w:ascii="Times New Roman" w:hAnsi="Times New Roman"/>
          <w:sz w:val="30"/>
          <w:szCs w:val="30"/>
        </w:rPr>
        <w:br/>
        <w:t xml:space="preserve">– посев сельхозкультур на земельном участке без </w:t>
      </w:r>
      <w:proofErr w:type="spellStart"/>
      <w:r w:rsidRPr="000C5348">
        <w:rPr>
          <w:rFonts w:ascii="Times New Roman" w:hAnsi="Times New Roman"/>
          <w:sz w:val="30"/>
          <w:szCs w:val="30"/>
        </w:rPr>
        <w:t>правоудостоверяющих</w:t>
      </w:r>
      <w:proofErr w:type="spellEnd"/>
      <w:r w:rsidRPr="000C5348">
        <w:rPr>
          <w:rFonts w:ascii="Times New Roman" w:hAnsi="Times New Roman"/>
          <w:sz w:val="30"/>
          <w:szCs w:val="30"/>
        </w:rPr>
        <w:t xml:space="preserve"> документов.</w:t>
      </w:r>
    </w:p>
    <w:p w14:paraId="73B68AB0" w14:textId="77777777" w:rsidR="000C5348" w:rsidRPr="000C5348" w:rsidRDefault="000C5348" w:rsidP="000C5348">
      <w:pPr>
        <w:rPr>
          <w:rStyle w:val="a4"/>
          <w:rFonts w:ascii="Times New Roman" w:hAnsi="Times New Roman"/>
          <w:b w:val="0"/>
          <w:bCs w:val="0"/>
          <w:sz w:val="30"/>
          <w:szCs w:val="30"/>
        </w:rPr>
      </w:pPr>
      <w:r w:rsidRPr="000C5348">
        <w:rPr>
          <w:rFonts w:ascii="Times New Roman" w:hAnsi="Times New Roman"/>
          <w:sz w:val="30"/>
          <w:szCs w:val="30"/>
        </w:rPr>
        <w:t xml:space="preserve">Положения «земельной амнистии» распространяются на факты самовольного строительства, зафиксированные до 1 сентября 2022 года. </w:t>
      </w:r>
      <w:r w:rsidRPr="000C5348">
        <w:rPr>
          <w:rFonts w:ascii="Times New Roman" w:hAnsi="Times New Roman"/>
          <w:sz w:val="30"/>
          <w:szCs w:val="30"/>
        </w:rPr>
        <w:lastRenderedPageBreak/>
        <w:t>Если иной ушлый гражданин решит сегодня что-то оперативно построить, а потом легализовать, то получит отказ. Человек должен подтвердить фотографиями, документально, подойдут, в том числе административные протоколы, различные предписания об устранении нарушений, что самовольная постройка появилась до 1 сентября 2022 года.</w:t>
      </w:r>
    </w:p>
    <w:p w14:paraId="3CF38776" w14:textId="77777777" w:rsidR="00745107" w:rsidRPr="00453060" w:rsidRDefault="00745107" w:rsidP="00745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3060">
        <w:rPr>
          <w:sz w:val="30"/>
          <w:szCs w:val="30"/>
        </w:rPr>
        <w:t>Статья 3 Закона Республики Беларусь от 18.07.2022 г. № 195-З «Об изменении кодексов» позволяет физическим либо юридическим лицам, являющимся землепользователями земельных участков и допустившим факт самовольного занятия земли, в срок до 1.09.2025 обратиться в местный исполнительный комитет по вопросу легализации фактического землепользования путем подачи соответствующего заявления. При этом самовольное занятие земли может быть легализовано при обязательном соблюдении в совокупности следующих условий:</w:t>
      </w:r>
    </w:p>
    <w:p w14:paraId="65A087B7" w14:textId="77777777" w:rsidR="00745107" w:rsidRPr="00453060" w:rsidRDefault="000123B5" w:rsidP="000123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45107" w:rsidRPr="00453060">
        <w:rPr>
          <w:sz w:val="30"/>
          <w:szCs w:val="30"/>
        </w:rPr>
        <w:t>сохранение возведенного, реконструированного капитального строения (здания, сооружения) не влечет существенных нарушений градостроительных и строительных норм и правил;</w:t>
      </w:r>
    </w:p>
    <w:p w14:paraId="5A836D1E" w14:textId="77777777" w:rsidR="00745107" w:rsidRPr="00453060" w:rsidRDefault="000123B5" w:rsidP="000123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45107" w:rsidRPr="00453060">
        <w:rPr>
          <w:sz w:val="30"/>
          <w:szCs w:val="30"/>
        </w:rPr>
        <w:t>имеется согласие смежных землепользователей (землепользователей занятого земельного участка (части земельного участка)</w:t>
      </w:r>
      <w:r>
        <w:rPr>
          <w:sz w:val="30"/>
          <w:szCs w:val="30"/>
        </w:rPr>
        <w:t xml:space="preserve"> -</w:t>
      </w:r>
      <w:r w:rsidR="00745107" w:rsidRPr="00453060">
        <w:rPr>
          <w:sz w:val="30"/>
          <w:szCs w:val="30"/>
        </w:rPr>
        <w:t xml:space="preserve"> при его самовольном занятии) на сохранение возведенного, реконструированного капитального строения (здания, сооружения) и изменение границ земельных участков;</w:t>
      </w:r>
    </w:p>
    <w:p w14:paraId="7EFDF87A" w14:textId="77777777" w:rsidR="00745107" w:rsidRPr="00453060" w:rsidRDefault="000123B5" w:rsidP="000123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45107" w:rsidRPr="00453060">
        <w:rPr>
          <w:sz w:val="30"/>
          <w:szCs w:val="30"/>
        </w:rPr>
        <w:t>отсутствие на рассмотрении в суде спора в отношении объекта самовольного строительства и (или) земельного участка, а равно отсутствие неисполненного судебного постановления (исполнительного документа), обязывающего совершить определенные действия в отношении объекта самовольного строи</w:t>
      </w:r>
      <w:r w:rsidR="00745107" w:rsidRPr="00453060">
        <w:rPr>
          <w:sz w:val="30"/>
          <w:szCs w:val="30"/>
        </w:rPr>
        <w:softHyphen/>
        <w:t>тельства и (или) земельного участка;</w:t>
      </w:r>
    </w:p>
    <w:p w14:paraId="703265B1" w14:textId="77777777" w:rsidR="00745107" w:rsidRPr="00453060" w:rsidRDefault="000123B5" w:rsidP="000123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45107" w:rsidRPr="00453060">
        <w:rPr>
          <w:sz w:val="30"/>
          <w:szCs w:val="30"/>
        </w:rPr>
        <w:t>подтвержден факт возведения, реконструкции капитального строения (здания, сооружения) до 1.09.2022 г.;</w:t>
      </w:r>
    </w:p>
    <w:p w14:paraId="58741D6D" w14:textId="77777777" w:rsidR="00745107" w:rsidRPr="00453060" w:rsidRDefault="000123B5" w:rsidP="000123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745107" w:rsidRPr="00453060">
        <w:rPr>
          <w:sz w:val="30"/>
          <w:szCs w:val="30"/>
        </w:rPr>
        <w:t>в местный бюджет внесена плата за право легализации в размере кадастровой стоимости земельного участка либо его части.</w:t>
      </w:r>
    </w:p>
    <w:p w14:paraId="7999CE9D" w14:textId="77777777" w:rsidR="00745107" w:rsidRDefault="00745107" w:rsidP="00745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3060">
        <w:rPr>
          <w:sz w:val="30"/>
          <w:szCs w:val="30"/>
        </w:rPr>
        <w:t>С целью реализации выше</w:t>
      </w:r>
      <w:r w:rsidRPr="00453060">
        <w:rPr>
          <w:sz w:val="30"/>
          <w:szCs w:val="30"/>
        </w:rPr>
        <w:softHyphen/>
        <w:t xml:space="preserve">указанной нормы </w:t>
      </w:r>
      <w:r w:rsidR="007B2FFD" w:rsidRPr="00453060">
        <w:rPr>
          <w:sz w:val="30"/>
          <w:szCs w:val="30"/>
        </w:rPr>
        <w:t>законодательства отделом</w:t>
      </w:r>
      <w:r w:rsidR="008B750F" w:rsidRPr="00453060">
        <w:rPr>
          <w:sz w:val="30"/>
          <w:szCs w:val="30"/>
        </w:rPr>
        <w:t xml:space="preserve"> </w:t>
      </w:r>
      <w:r w:rsidRPr="00453060">
        <w:rPr>
          <w:sz w:val="30"/>
          <w:szCs w:val="30"/>
        </w:rPr>
        <w:t>землеустройства райисполкома в адрес пользователей земельных участков с признаками самовольного занятия земель общего пользования либо участков смежных землепользователей направл</w:t>
      </w:r>
      <w:r w:rsidR="00453060">
        <w:rPr>
          <w:sz w:val="30"/>
          <w:szCs w:val="30"/>
        </w:rPr>
        <w:t>ены</w:t>
      </w:r>
      <w:r w:rsidRPr="00453060">
        <w:rPr>
          <w:sz w:val="30"/>
          <w:szCs w:val="30"/>
        </w:rPr>
        <w:t xml:space="preserve"> соответствующие уведомления.</w:t>
      </w:r>
      <w:r w:rsidR="00760D67">
        <w:rPr>
          <w:sz w:val="30"/>
          <w:szCs w:val="30"/>
        </w:rPr>
        <w:t xml:space="preserve"> В настоящее время направляются уведомления повторно.</w:t>
      </w:r>
    </w:p>
    <w:p w14:paraId="1C984C15" w14:textId="77777777" w:rsidR="00745107" w:rsidRPr="00453060" w:rsidRDefault="00760D67" w:rsidP="00760D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64862">
        <w:rPr>
          <w:sz w:val="30"/>
          <w:szCs w:val="30"/>
        </w:rPr>
        <w:t>целях устранения</w:t>
      </w:r>
      <w:r>
        <w:rPr>
          <w:sz w:val="30"/>
          <w:szCs w:val="30"/>
        </w:rPr>
        <w:t xml:space="preserve"> нарушений требований законодательства об охране и использовании земель г</w:t>
      </w:r>
      <w:r w:rsidR="00745107" w:rsidRPr="00453060">
        <w:rPr>
          <w:sz w:val="30"/>
          <w:szCs w:val="30"/>
        </w:rPr>
        <w:t>ражданам, получившим данное уведомление, необходимо обратиться в</w:t>
      </w:r>
      <w:r w:rsidR="008B750F" w:rsidRPr="00453060">
        <w:rPr>
          <w:sz w:val="30"/>
          <w:szCs w:val="30"/>
        </w:rPr>
        <w:t xml:space="preserve"> отдел</w:t>
      </w:r>
      <w:r w:rsidR="00745107" w:rsidRPr="00453060">
        <w:rPr>
          <w:sz w:val="30"/>
          <w:szCs w:val="30"/>
        </w:rPr>
        <w:t xml:space="preserve"> землеустройства</w:t>
      </w:r>
      <w:r>
        <w:rPr>
          <w:sz w:val="30"/>
          <w:szCs w:val="30"/>
        </w:rPr>
        <w:t xml:space="preserve"> или в </w:t>
      </w:r>
      <w:r>
        <w:rPr>
          <w:sz w:val="30"/>
          <w:szCs w:val="30"/>
        </w:rPr>
        <w:lastRenderedPageBreak/>
        <w:t xml:space="preserve">местные исполнительные комитеты по месту нахождения объектов </w:t>
      </w:r>
      <w:r w:rsidR="00E64862">
        <w:rPr>
          <w:sz w:val="30"/>
          <w:szCs w:val="30"/>
        </w:rPr>
        <w:t xml:space="preserve">недвижимости </w:t>
      </w:r>
      <w:r w:rsidR="00E64862" w:rsidRPr="00453060">
        <w:rPr>
          <w:sz w:val="30"/>
          <w:szCs w:val="30"/>
        </w:rPr>
        <w:t>для</w:t>
      </w:r>
      <w:r w:rsidR="00745107" w:rsidRPr="00453060">
        <w:rPr>
          <w:sz w:val="30"/>
          <w:szCs w:val="30"/>
        </w:rPr>
        <w:t xml:space="preserve"> получения разъяснений. В случае </w:t>
      </w:r>
      <w:r w:rsidR="008B750F" w:rsidRPr="00453060">
        <w:rPr>
          <w:sz w:val="30"/>
          <w:szCs w:val="30"/>
        </w:rPr>
        <w:t>не обращения</w:t>
      </w:r>
      <w:r w:rsidR="00745107" w:rsidRPr="00453060">
        <w:rPr>
          <w:sz w:val="30"/>
          <w:szCs w:val="30"/>
        </w:rPr>
        <w:t xml:space="preserve"> лиц, допустивших самовольное занятие земли, с соответствующими заявлениями до 1.09.2025 г. решения в отношении самовольного строи</w:t>
      </w:r>
      <w:r w:rsidR="00745107" w:rsidRPr="00453060">
        <w:rPr>
          <w:sz w:val="30"/>
          <w:szCs w:val="30"/>
        </w:rPr>
        <w:softHyphen/>
        <w:t>тельства будут приниматься в соответствии с положениями статьи 223 Гражданского кодекса Республики Беларусь.</w:t>
      </w:r>
    </w:p>
    <w:p w14:paraId="19AB7C9A" w14:textId="77777777" w:rsidR="00745107" w:rsidRPr="00453060" w:rsidRDefault="00745107" w:rsidP="008B7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3060">
        <w:rPr>
          <w:sz w:val="30"/>
          <w:szCs w:val="30"/>
        </w:rPr>
        <w:t xml:space="preserve">При отсутствии у граждан (юридических лиц) </w:t>
      </w:r>
      <w:proofErr w:type="spellStart"/>
      <w:r w:rsidRPr="00453060">
        <w:rPr>
          <w:sz w:val="30"/>
          <w:szCs w:val="30"/>
        </w:rPr>
        <w:t>правоудостоверяющих</w:t>
      </w:r>
      <w:proofErr w:type="spellEnd"/>
      <w:r w:rsidRPr="00453060">
        <w:rPr>
          <w:sz w:val="30"/>
          <w:szCs w:val="30"/>
        </w:rPr>
        <w:t xml:space="preserve"> документов на находящиеся у них в пользовании земельные участки они могут прийти в </w:t>
      </w:r>
      <w:r w:rsidR="008B750F" w:rsidRPr="00453060">
        <w:rPr>
          <w:sz w:val="30"/>
          <w:szCs w:val="30"/>
        </w:rPr>
        <w:t>отдел</w:t>
      </w:r>
      <w:r w:rsidRPr="00453060">
        <w:rPr>
          <w:sz w:val="30"/>
          <w:szCs w:val="30"/>
        </w:rPr>
        <w:t xml:space="preserve"> землеустройства райисполкома</w:t>
      </w:r>
      <w:r w:rsidR="00453060">
        <w:rPr>
          <w:sz w:val="30"/>
          <w:szCs w:val="30"/>
        </w:rPr>
        <w:t xml:space="preserve"> или сельский исполнительный комитет</w:t>
      </w:r>
      <w:r w:rsidRPr="00453060">
        <w:rPr>
          <w:sz w:val="30"/>
          <w:szCs w:val="30"/>
        </w:rPr>
        <w:t xml:space="preserve"> за разъяснением порядка их изготовления.</w:t>
      </w:r>
    </w:p>
    <w:p w14:paraId="62D7D18C" w14:textId="77777777" w:rsidR="00745107" w:rsidRPr="00AD2630" w:rsidRDefault="00745107" w:rsidP="008B7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3060">
        <w:rPr>
          <w:sz w:val="30"/>
          <w:szCs w:val="30"/>
        </w:rPr>
        <w:t xml:space="preserve">Если у землепользователей возникают вопросы в отношении прохождения границ ранее предоставленных в установленном порядке земельных участков, они вправе обратиться </w:t>
      </w:r>
      <w:r w:rsidR="008B750F" w:rsidRPr="00453060">
        <w:rPr>
          <w:sz w:val="30"/>
          <w:szCs w:val="30"/>
        </w:rPr>
        <w:t>в дочернее унитарное предприятие</w:t>
      </w:r>
      <w:r w:rsidRPr="00453060">
        <w:rPr>
          <w:sz w:val="30"/>
          <w:szCs w:val="30"/>
        </w:rPr>
        <w:t xml:space="preserve"> «Проектный институт </w:t>
      </w:r>
      <w:r w:rsidR="008B750F" w:rsidRPr="00453060">
        <w:rPr>
          <w:sz w:val="30"/>
          <w:szCs w:val="30"/>
        </w:rPr>
        <w:t>«Витебскгипрозем</w:t>
      </w:r>
      <w:r w:rsidRPr="00453060">
        <w:rPr>
          <w:sz w:val="30"/>
          <w:szCs w:val="30"/>
        </w:rPr>
        <w:t>»</w:t>
      </w:r>
      <w:r w:rsidR="007B2FFD" w:rsidRPr="00453060">
        <w:rPr>
          <w:sz w:val="30"/>
          <w:szCs w:val="30"/>
        </w:rPr>
        <w:t xml:space="preserve"> </w:t>
      </w:r>
      <w:r w:rsidR="0082047D" w:rsidRPr="00453060">
        <w:rPr>
          <w:rStyle w:val="a4"/>
          <w:b w:val="0"/>
          <w:bCs w:val="0"/>
          <w:sz w:val="30"/>
          <w:szCs w:val="30"/>
        </w:rPr>
        <w:t>или к индивидуальному предпринимателю Логвину С.Н.</w:t>
      </w:r>
      <w:r w:rsidR="0082047D" w:rsidRPr="00453060">
        <w:rPr>
          <w:sz w:val="30"/>
          <w:szCs w:val="30"/>
        </w:rPr>
        <w:t xml:space="preserve"> за выполнением на договорной основе </w:t>
      </w:r>
      <w:r w:rsidRPr="00453060">
        <w:rPr>
          <w:sz w:val="30"/>
          <w:szCs w:val="30"/>
        </w:rPr>
        <w:t>работ по восстановлению границ таких участков.</w:t>
      </w:r>
    </w:p>
    <w:p w14:paraId="0C8ECB25" w14:textId="77777777" w:rsidR="000C5348" w:rsidRPr="000C5348" w:rsidRDefault="000C5348" w:rsidP="000C5348">
      <w:pPr>
        <w:rPr>
          <w:rFonts w:ascii="Times New Roman" w:hAnsi="Times New Roman"/>
          <w:sz w:val="30"/>
          <w:szCs w:val="30"/>
        </w:rPr>
      </w:pPr>
      <w:r w:rsidRPr="000C5348">
        <w:rPr>
          <w:rFonts w:ascii="Times New Roman" w:hAnsi="Times New Roman"/>
          <w:sz w:val="30"/>
          <w:szCs w:val="30"/>
        </w:rPr>
        <w:t>Поэтому настойчивая просьба: если вы знаете, что у вас есть нарушения на земельном участке, не ждите августа 2025 года, а приходите уже сейчас, пока есть возможность рассмотреть ваше заявление о легализации в спокойной обстановке.</w:t>
      </w:r>
    </w:p>
    <w:p w14:paraId="5D13F167" w14:textId="77777777" w:rsidR="000C5348" w:rsidRPr="000C5348" w:rsidRDefault="000C5348" w:rsidP="008B7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0C5348" w:rsidRPr="000C5348" w:rsidSect="0039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471"/>
    <w:rsid w:val="000123B5"/>
    <w:rsid w:val="00032D8B"/>
    <w:rsid w:val="00096FE9"/>
    <w:rsid w:val="000A2608"/>
    <w:rsid w:val="000C5348"/>
    <w:rsid w:val="00116E0E"/>
    <w:rsid w:val="001728C6"/>
    <w:rsid w:val="00174763"/>
    <w:rsid w:val="00193FAF"/>
    <w:rsid w:val="001B246B"/>
    <w:rsid w:val="001F7ADE"/>
    <w:rsid w:val="00206EAB"/>
    <w:rsid w:val="00294FD2"/>
    <w:rsid w:val="003140A4"/>
    <w:rsid w:val="00351320"/>
    <w:rsid w:val="0035767B"/>
    <w:rsid w:val="00397995"/>
    <w:rsid w:val="004171F3"/>
    <w:rsid w:val="00417FC2"/>
    <w:rsid w:val="00426C60"/>
    <w:rsid w:val="00453060"/>
    <w:rsid w:val="00463AB0"/>
    <w:rsid w:val="004C416F"/>
    <w:rsid w:val="004E3F1F"/>
    <w:rsid w:val="004F7F75"/>
    <w:rsid w:val="005A2E95"/>
    <w:rsid w:val="005E5780"/>
    <w:rsid w:val="00600B0E"/>
    <w:rsid w:val="00691805"/>
    <w:rsid w:val="006B46A2"/>
    <w:rsid w:val="006C007E"/>
    <w:rsid w:val="00727BB1"/>
    <w:rsid w:val="00745107"/>
    <w:rsid w:val="00760D67"/>
    <w:rsid w:val="00777B7F"/>
    <w:rsid w:val="007B2FFD"/>
    <w:rsid w:val="0082047D"/>
    <w:rsid w:val="00826333"/>
    <w:rsid w:val="00883ED0"/>
    <w:rsid w:val="00887995"/>
    <w:rsid w:val="00897579"/>
    <w:rsid w:val="008A4149"/>
    <w:rsid w:val="008B2A72"/>
    <w:rsid w:val="008B4354"/>
    <w:rsid w:val="008B750F"/>
    <w:rsid w:val="009A48D6"/>
    <w:rsid w:val="009E48D4"/>
    <w:rsid w:val="00AD2630"/>
    <w:rsid w:val="00B010FB"/>
    <w:rsid w:val="00B3512E"/>
    <w:rsid w:val="00B9613C"/>
    <w:rsid w:val="00BE766B"/>
    <w:rsid w:val="00C511D1"/>
    <w:rsid w:val="00C64471"/>
    <w:rsid w:val="00C96604"/>
    <w:rsid w:val="00CB0787"/>
    <w:rsid w:val="00CB3242"/>
    <w:rsid w:val="00CD612A"/>
    <w:rsid w:val="00D07D77"/>
    <w:rsid w:val="00D3421B"/>
    <w:rsid w:val="00D50200"/>
    <w:rsid w:val="00E42E22"/>
    <w:rsid w:val="00E64862"/>
    <w:rsid w:val="00E702A8"/>
    <w:rsid w:val="00E8456E"/>
    <w:rsid w:val="00EB7C2E"/>
    <w:rsid w:val="00EE6BF2"/>
    <w:rsid w:val="00F172B4"/>
    <w:rsid w:val="00F26241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F630"/>
  <w15:docId w15:val="{D74F24F4-364F-4001-834B-6B9BF189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71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A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32D8B"/>
    <w:pPr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07"/>
    <w:rPr>
      <w:b/>
      <w:bCs/>
    </w:rPr>
  </w:style>
  <w:style w:type="paragraph" w:styleId="a5">
    <w:name w:val="List Paragraph"/>
    <w:basedOn w:val="a"/>
    <w:uiPriority w:val="34"/>
    <w:qFormat/>
    <w:rsid w:val="000C5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5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Иванькова</dc:creator>
  <cp:lastModifiedBy>Елена Витальевна Иванькова</cp:lastModifiedBy>
  <cp:revision>13</cp:revision>
  <cp:lastPrinted>2023-11-30T10:03:00Z</cp:lastPrinted>
  <dcterms:created xsi:type="dcterms:W3CDTF">2023-12-07T09:08:00Z</dcterms:created>
  <dcterms:modified xsi:type="dcterms:W3CDTF">2023-12-13T13:56:00Z</dcterms:modified>
</cp:coreProperties>
</file>