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7A0A" w14:textId="21C2D8BD" w:rsidR="00972A82" w:rsidRDefault="002338DE" w:rsidP="00211DF6">
      <w:pPr>
        <w:pStyle w:val="11"/>
        <w:ind w:left="0"/>
        <w:rPr>
          <w:b/>
          <w:color w:val="242424"/>
          <w:szCs w:val="30"/>
          <w:shd w:val="clear" w:color="auto" w:fill="FFFFFF"/>
        </w:rPr>
      </w:pPr>
      <w:bookmarkStart w:id="0" w:name="_Hlk497494273"/>
      <w:r>
        <w:rPr>
          <w:rStyle w:val="word-wrapper"/>
          <w:b/>
          <w:color w:val="242424"/>
          <w:szCs w:val="30"/>
          <w:shd w:val="clear" w:color="auto" w:fill="FFFFFF"/>
        </w:rPr>
        <w:t xml:space="preserve">Старший помощник прокурора Поставского района принял участие в работе </w:t>
      </w:r>
      <w:r>
        <w:rPr>
          <w:b/>
          <w:color w:val="242424"/>
          <w:szCs w:val="30"/>
          <w:shd w:val="clear" w:color="auto" w:fill="FFFFFF"/>
        </w:rPr>
        <w:t xml:space="preserve">наблюдательной комиссии при </w:t>
      </w:r>
      <w:r w:rsidR="003B4019">
        <w:rPr>
          <w:b/>
          <w:color w:val="242424"/>
          <w:szCs w:val="30"/>
          <w:shd w:val="clear" w:color="auto" w:fill="FFFFFF"/>
        </w:rPr>
        <w:t>отделе внутренних дел Поставского райисполкома</w:t>
      </w:r>
      <w:r>
        <w:rPr>
          <w:b/>
          <w:color w:val="242424"/>
          <w:szCs w:val="30"/>
          <w:shd w:val="clear" w:color="auto" w:fill="FFFFFF"/>
        </w:rPr>
        <w:t>.</w:t>
      </w:r>
    </w:p>
    <w:p w14:paraId="29F48BC7" w14:textId="77777777" w:rsidR="00E52BBE" w:rsidRDefault="00E52BBE" w:rsidP="00690CB5">
      <w:pPr>
        <w:pStyle w:val="11"/>
        <w:ind w:left="0"/>
        <w:rPr>
          <w:color w:val="242424"/>
          <w:szCs w:val="30"/>
          <w:shd w:val="clear" w:color="auto" w:fill="FFFFFF"/>
        </w:rPr>
      </w:pPr>
    </w:p>
    <w:p w14:paraId="25A32956" w14:textId="148180EE" w:rsidR="006C6D61" w:rsidRDefault="00E52BBE" w:rsidP="00034BC4">
      <w:pPr>
        <w:pStyle w:val="11"/>
        <w:spacing w:line="400" w:lineRule="exact"/>
        <w:ind w:left="0"/>
        <w:rPr>
          <w:color w:val="242424"/>
          <w:szCs w:val="30"/>
          <w:shd w:val="clear" w:color="auto" w:fill="FFFFFF"/>
        </w:rPr>
      </w:pPr>
      <w:r>
        <w:rPr>
          <w:color w:val="242424"/>
          <w:szCs w:val="30"/>
          <w:shd w:val="clear" w:color="auto" w:fill="FFFFFF"/>
        </w:rPr>
        <w:t>21.12.2023 в</w:t>
      </w:r>
      <w:r w:rsidR="00DC499A">
        <w:rPr>
          <w:color w:val="242424"/>
          <w:szCs w:val="30"/>
          <w:shd w:val="clear" w:color="auto" w:fill="FFFFFF"/>
        </w:rPr>
        <w:t xml:space="preserve"> </w:t>
      </w:r>
      <w:r w:rsidR="003B4019" w:rsidRPr="003B4019">
        <w:rPr>
          <w:color w:val="242424"/>
          <w:szCs w:val="30"/>
          <w:shd w:val="clear" w:color="auto" w:fill="FFFFFF"/>
        </w:rPr>
        <w:t>отделе внутренних дел Поставского райисполкома</w:t>
      </w:r>
      <w:r w:rsidR="003B4019">
        <w:rPr>
          <w:color w:val="242424"/>
          <w:szCs w:val="30"/>
          <w:shd w:val="clear" w:color="auto" w:fill="FFFFFF"/>
        </w:rPr>
        <w:t xml:space="preserve"> </w:t>
      </w:r>
      <w:r w:rsidR="00197A30">
        <w:rPr>
          <w:color w:val="242424"/>
          <w:szCs w:val="30"/>
          <w:shd w:val="clear" w:color="auto" w:fill="FFFFFF"/>
        </w:rPr>
        <w:t xml:space="preserve">состоялось заседание </w:t>
      </w:r>
      <w:r w:rsidR="005F0162">
        <w:rPr>
          <w:color w:val="242424"/>
          <w:szCs w:val="30"/>
          <w:shd w:val="clear" w:color="auto" w:fill="FFFFFF"/>
        </w:rPr>
        <w:t xml:space="preserve">Поставского совета ОПОП совместно с </w:t>
      </w:r>
      <w:r w:rsidR="00197A30">
        <w:rPr>
          <w:color w:val="242424"/>
          <w:szCs w:val="30"/>
          <w:shd w:val="clear" w:color="auto" w:fill="FFFFFF"/>
        </w:rPr>
        <w:t>наблюдательной комисси</w:t>
      </w:r>
      <w:bookmarkEnd w:id="0"/>
      <w:r w:rsidR="005F0162">
        <w:rPr>
          <w:color w:val="242424"/>
          <w:szCs w:val="30"/>
          <w:shd w:val="clear" w:color="auto" w:fill="FFFFFF"/>
        </w:rPr>
        <w:t>ей</w:t>
      </w:r>
      <w:r w:rsidR="005A489F">
        <w:rPr>
          <w:color w:val="242424"/>
          <w:szCs w:val="30"/>
          <w:shd w:val="clear" w:color="auto" w:fill="FFFFFF"/>
        </w:rPr>
        <w:t xml:space="preserve"> при Поставском рай</w:t>
      </w:r>
      <w:r w:rsidR="005F0162">
        <w:rPr>
          <w:color w:val="242424"/>
          <w:szCs w:val="30"/>
          <w:shd w:val="clear" w:color="auto" w:fill="FFFFFF"/>
        </w:rPr>
        <w:t>онном исполнительном комитете</w:t>
      </w:r>
      <w:r w:rsidR="00F56462">
        <w:rPr>
          <w:color w:val="242424"/>
          <w:szCs w:val="30"/>
          <w:shd w:val="clear" w:color="auto" w:fill="FFFFFF"/>
        </w:rPr>
        <w:t xml:space="preserve">. В работе комиссии принял участие старший помощник прокурора района </w:t>
      </w:r>
      <w:r w:rsidR="00453ED8">
        <w:rPr>
          <w:color w:val="242424"/>
          <w:szCs w:val="30"/>
          <w:shd w:val="clear" w:color="auto" w:fill="FFFFFF"/>
        </w:rPr>
        <w:t xml:space="preserve">Вячеслав </w:t>
      </w:r>
      <w:r w:rsidR="00F56462">
        <w:rPr>
          <w:color w:val="242424"/>
          <w:szCs w:val="30"/>
          <w:shd w:val="clear" w:color="auto" w:fill="FFFFFF"/>
        </w:rPr>
        <w:t>Голяк</w:t>
      </w:r>
      <w:r w:rsidR="00453ED8">
        <w:rPr>
          <w:color w:val="242424"/>
          <w:szCs w:val="30"/>
          <w:shd w:val="clear" w:color="auto" w:fill="FFFFFF"/>
        </w:rPr>
        <w:t>.</w:t>
      </w:r>
    </w:p>
    <w:p w14:paraId="7F758C20" w14:textId="327E1EBD" w:rsidR="0005787F" w:rsidRDefault="006C56CD" w:rsidP="00E52BBE">
      <w:pPr>
        <w:pStyle w:val="11"/>
        <w:spacing w:line="400" w:lineRule="exact"/>
        <w:ind w:left="0"/>
        <w:rPr>
          <w:color w:val="242424"/>
          <w:szCs w:val="30"/>
          <w:shd w:val="clear" w:color="auto" w:fill="FFFFFF"/>
        </w:rPr>
      </w:pPr>
      <w:r>
        <w:rPr>
          <w:color w:val="242424"/>
          <w:szCs w:val="30"/>
          <w:shd w:val="clear" w:color="auto" w:fill="FFFFFF"/>
        </w:rPr>
        <w:t xml:space="preserve">Основным вопросом повестки стала ресоциализация официально нетрудоустроенных осужденных и лиц, состоящих на профилактических учетах </w:t>
      </w:r>
      <w:r w:rsidR="00453ED8" w:rsidRPr="00453ED8">
        <w:rPr>
          <w:color w:val="242424"/>
          <w:szCs w:val="30"/>
          <w:shd w:val="clear" w:color="auto" w:fill="FFFFFF"/>
        </w:rPr>
        <w:t>отдел</w:t>
      </w:r>
      <w:r w:rsidR="00453ED8">
        <w:rPr>
          <w:color w:val="242424"/>
          <w:szCs w:val="30"/>
          <w:shd w:val="clear" w:color="auto" w:fill="FFFFFF"/>
        </w:rPr>
        <w:t>а</w:t>
      </w:r>
      <w:r w:rsidR="00453ED8" w:rsidRPr="00453ED8">
        <w:rPr>
          <w:color w:val="242424"/>
          <w:szCs w:val="30"/>
          <w:shd w:val="clear" w:color="auto" w:fill="FFFFFF"/>
        </w:rPr>
        <w:t xml:space="preserve"> внутренних дел Поставского райисполкома</w:t>
      </w:r>
      <w:r w:rsidR="00D04795">
        <w:rPr>
          <w:color w:val="242424"/>
          <w:szCs w:val="30"/>
          <w:shd w:val="clear" w:color="auto" w:fill="FFFFFF"/>
        </w:rPr>
        <w:t xml:space="preserve">, </w:t>
      </w:r>
      <w:r w:rsidR="00C1481D">
        <w:rPr>
          <w:color w:val="242424"/>
          <w:szCs w:val="30"/>
          <w:shd w:val="clear" w:color="auto" w:fill="FFFFFF"/>
        </w:rPr>
        <w:t xml:space="preserve">установление </w:t>
      </w:r>
      <w:r w:rsidR="00D04795">
        <w:rPr>
          <w:color w:val="242424"/>
          <w:szCs w:val="30"/>
          <w:shd w:val="clear" w:color="auto" w:fill="FFFFFF"/>
        </w:rPr>
        <w:t xml:space="preserve">причин, препятствующих </w:t>
      </w:r>
      <w:r w:rsidR="00FD747A">
        <w:rPr>
          <w:color w:val="242424"/>
          <w:szCs w:val="30"/>
          <w:shd w:val="clear" w:color="auto" w:fill="FFFFFF"/>
        </w:rPr>
        <w:t xml:space="preserve">их </w:t>
      </w:r>
      <w:r w:rsidR="00D04795">
        <w:rPr>
          <w:color w:val="242424"/>
          <w:szCs w:val="30"/>
          <w:shd w:val="clear" w:color="auto" w:fill="FFFFFF"/>
        </w:rPr>
        <w:t xml:space="preserve">трудоустройству, а также </w:t>
      </w:r>
      <w:r w:rsidR="00C1481D">
        <w:rPr>
          <w:color w:val="242424"/>
          <w:szCs w:val="30"/>
          <w:shd w:val="clear" w:color="auto" w:fill="FFFFFF"/>
        </w:rPr>
        <w:t xml:space="preserve">определение путей выхода из сложившейся ситуации, </w:t>
      </w:r>
      <w:r w:rsidR="00D04795">
        <w:rPr>
          <w:color w:val="242424"/>
          <w:szCs w:val="30"/>
          <w:shd w:val="clear" w:color="auto" w:fill="FFFFFF"/>
        </w:rPr>
        <w:t>вариантов</w:t>
      </w:r>
      <w:r w:rsidR="00C1481D">
        <w:rPr>
          <w:color w:val="242424"/>
          <w:szCs w:val="30"/>
          <w:shd w:val="clear" w:color="auto" w:fill="FFFFFF"/>
        </w:rPr>
        <w:t xml:space="preserve"> трудоустройства в зависимости от </w:t>
      </w:r>
      <w:r w:rsidR="005F26AC">
        <w:rPr>
          <w:color w:val="242424"/>
          <w:szCs w:val="30"/>
          <w:shd w:val="clear" w:color="auto" w:fill="FFFFFF"/>
        </w:rPr>
        <w:t xml:space="preserve">специальности </w:t>
      </w:r>
      <w:r w:rsidR="00C1481D">
        <w:rPr>
          <w:color w:val="242424"/>
          <w:szCs w:val="30"/>
          <w:shd w:val="clear" w:color="auto" w:fill="FFFFFF"/>
        </w:rPr>
        <w:t>и необходимого образования</w:t>
      </w:r>
      <w:r>
        <w:rPr>
          <w:color w:val="242424"/>
          <w:szCs w:val="30"/>
          <w:shd w:val="clear" w:color="auto" w:fill="FFFFFF"/>
        </w:rPr>
        <w:t xml:space="preserve">. </w:t>
      </w:r>
      <w:r w:rsidR="00A660D2">
        <w:rPr>
          <w:color w:val="242424"/>
          <w:szCs w:val="30"/>
          <w:shd w:val="clear" w:color="auto" w:fill="FFFFFF"/>
        </w:rPr>
        <w:t>Каждый из приглашенных граждан был заслушан членами комиссии</w:t>
      </w:r>
      <w:r w:rsidR="005F26AC">
        <w:rPr>
          <w:color w:val="242424"/>
          <w:szCs w:val="30"/>
          <w:shd w:val="clear" w:color="auto" w:fill="FFFFFF"/>
        </w:rPr>
        <w:t xml:space="preserve"> и получил</w:t>
      </w:r>
      <w:r w:rsidR="0005787F">
        <w:rPr>
          <w:color w:val="242424"/>
          <w:szCs w:val="30"/>
          <w:shd w:val="clear" w:color="auto" w:fill="FFFFFF"/>
        </w:rPr>
        <w:t xml:space="preserve"> возможность задать имевшиеся у них вопросы.</w:t>
      </w:r>
    </w:p>
    <w:p w14:paraId="5B8D9731" w14:textId="77777777" w:rsidR="00F56462" w:rsidRDefault="0005787F" w:rsidP="00E52BBE">
      <w:pPr>
        <w:pStyle w:val="11"/>
        <w:spacing w:line="400" w:lineRule="exact"/>
        <w:ind w:left="0"/>
        <w:rPr>
          <w:color w:val="242424"/>
          <w:szCs w:val="30"/>
          <w:shd w:val="clear" w:color="auto" w:fill="FFFFFF"/>
        </w:rPr>
      </w:pPr>
      <w:r>
        <w:rPr>
          <w:color w:val="242424"/>
          <w:szCs w:val="30"/>
          <w:shd w:val="clear" w:color="auto" w:fill="FFFFFF"/>
        </w:rPr>
        <w:t xml:space="preserve">Отвечая на вопросы осужденных </w:t>
      </w:r>
      <w:r w:rsidR="00824874">
        <w:rPr>
          <w:color w:val="242424"/>
          <w:szCs w:val="30"/>
          <w:shd w:val="clear" w:color="auto" w:fill="FFFFFF"/>
        </w:rPr>
        <w:t xml:space="preserve">о </w:t>
      </w:r>
      <w:r w:rsidR="005F26AC">
        <w:rPr>
          <w:color w:val="242424"/>
          <w:szCs w:val="30"/>
          <w:shd w:val="clear" w:color="auto" w:fill="FFFFFF"/>
        </w:rPr>
        <w:t xml:space="preserve">порядке отбытия наказания в виде общественных работ </w:t>
      </w:r>
      <w:r w:rsidR="00871220">
        <w:rPr>
          <w:color w:val="242424"/>
          <w:szCs w:val="30"/>
          <w:shd w:val="clear" w:color="auto" w:fill="FFFFFF"/>
        </w:rPr>
        <w:t xml:space="preserve">и возможности </w:t>
      </w:r>
      <w:r w:rsidR="00015EDA">
        <w:rPr>
          <w:color w:val="242424"/>
          <w:szCs w:val="30"/>
          <w:shd w:val="clear" w:color="auto" w:fill="FFFFFF"/>
        </w:rPr>
        <w:t>официально</w:t>
      </w:r>
      <w:r w:rsidR="00871220">
        <w:rPr>
          <w:color w:val="242424"/>
          <w:szCs w:val="30"/>
          <w:shd w:val="clear" w:color="auto" w:fill="FFFFFF"/>
        </w:rPr>
        <w:t>го</w:t>
      </w:r>
      <w:r w:rsidR="00015EDA">
        <w:rPr>
          <w:color w:val="242424"/>
          <w:szCs w:val="30"/>
          <w:shd w:val="clear" w:color="auto" w:fill="FFFFFF"/>
        </w:rPr>
        <w:t xml:space="preserve"> трудоустройств</w:t>
      </w:r>
      <w:r w:rsidR="00871220">
        <w:rPr>
          <w:color w:val="242424"/>
          <w:szCs w:val="30"/>
          <w:shd w:val="clear" w:color="auto" w:fill="FFFFFF"/>
        </w:rPr>
        <w:t>а</w:t>
      </w:r>
      <w:r w:rsidR="00015EDA">
        <w:rPr>
          <w:color w:val="242424"/>
          <w:szCs w:val="30"/>
          <w:shd w:val="clear" w:color="auto" w:fill="FFFFFF"/>
        </w:rPr>
        <w:t xml:space="preserve"> Вячеслав Голяк разъяснил порядок </w:t>
      </w:r>
      <w:r w:rsidR="00450E11">
        <w:rPr>
          <w:color w:val="242424"/>
          <w:szCs w:val="30"/>
          <w:shd w:val="clear" w:color="auto" w:fill="FFFFFF"/>
        </w:rPr>
        <w:t>отбытия данного вида наказания и отметил, что официальное трудоустройство</w:t>
      </w:r>
      <w:r w:rsidR="00871220">
        <w:rPr>
          <w:color w:val="242424"/>
          <w:szCs w:val="30"/>
          <w:shd w:val="clear" w:color="auto" w:fill="FFFFFF"/>
        </w:rPr>
        <w:t xml:space="preserve">, при наличии вакантной должности, </w:t>
      </w:r>
      <w:r w:rsidR="00450E11">
        <w:rPr>
          <w:color w:val="242424"/>
          <w:szCs w:val="30"/>
          <w:shd w:val="clear" w:color="auto" w:fill="FFFFFF"/>
        </w:rPr>
        <w:t>только приветствуется нанимателями</w:t>
      </w:r>
      <w:r w:rsidR="00283276">
        <w:rPr>
          <w:color w:val="242424"/>
          <w:szCs w:val="30"/>
          <w:shd w:val="clear" w:color="auto" w:fill="FFFFFF"/>
        </w:rPr>
        <w:t xml:space="preserve">. </w:t>
      </w:r>
      <w:r w:rsidR="00871220">
        <w:rPr>
          <w:color w:val="242424"/>
          <w:szCs w:val="30"/>
          <w:shd w:val="clear" w:color="auto" w:fill="FFFFFF"/>
        </w:rPr>
        <w:t>Также о</w:t>
      </w:r>
      <w:r w:rsidR="00283276">
        <w:rPr>
          <w:color w:val="242424"/>
          <w:szCs w:val="30"/>
          <w:shd w:val="clear" w:color="auto" w:fill="FFFFFF"/>
        </w:rPr>
        <w:t>бращено внимание присутствующих</w:t>
      </w:r>
      <w:r w:rsidR="00B42DA2">
        <w:rPr>
          <w:color w:val="242424"/>
          <w:szCs w:val="30"/>
          <w:shd w:val="clear" w:color="auto" w:fill="FFFFFF"/>
        </w:rPr>
        <w:t xml:space="preserve">, что осужденные, </w:t>
      </w:r>
      <w:r w:rsidR="004213BF">
        <w:rPr>
          <w:color w:val="242424"/>
          <w:szCs w:val="30"/>
          <w:shd w:val="clear" w:color="auto" w:fill="FFFFFF"/>
        </w:rPr>
        <w:t>не получающие</w:t>
      </w:r>
      <w:r w:rsidR="00B42DA2">
        <w:rPr>
          <w:color w:val="242424"/>
          <w:szCs w:val="30"/>
          <w:shd w:val="clear" w:color="auto" w:fill="FFFFFF"/>
        </w:rPr>
        <w:t xml:space="preserve"> образование и не имеющие постоянного места работы</w:t>
      </w:r>
      <w:r w:rsidR="00B35AB2">
        <w:rPr>
          <w:color w:val="242424"/>
          <w:szCs w:val="30"/>
          <w:shd w:val="clear" w:color="auto" w:fill="FFFFFF"/>
        </w:rPr>
        <w:t xml:space="preserve">, могут с их согласия отбывать общественные работы в количестве свыше 4-х, но не более 8 часов в день.  </w:t>
      </w:r>
      <w:r w:rsidR="00FD747A">
        <w:rPr>
          <w:color w:val="242424"/>
          <w:szCs w:val="30"/>
          <w:shd w:val="clear" w:color="auto" w:fill="FFFFFF"/>
        </w:rPr>
        <w:t xml:space="preserve">Все </w:t>
      </w:r>
      <w:r w:rsidR="007C175F">
        <w:rPr>
          <w:color w:val="242424"/>
          <w:szCs w:val="30"/>
          <w:shd w:val="clear" w:color="auto" w:fill="FFFFFF"/>
        </w:rPr>
        <w:t xml:space="preserve">состоящие на учете граждане были нацелены на </w:t>
      </w:r>
      <w:r w:rsidR="00283276">
        <w:rPr>
          <w:color w:val="242424"/>
          <w:szCs w:val="30"/>
          <w:shd w:val="clear" w:color="auto" w:fill="FFFFFF"/>
        </w:rPr>
        <w:t xml:space="preserve">недопустимость решения финансовых проблем путем совершения противоправных действий, </w:t>
      </w:r>
      <w:r w:rsidR="00C43E21">
        <w:rPr>
          <w:color w:val="242424"/>
          <w:szCs w:val="30"/>
          <w:shd w:val="clear" w:color="auto" w:fill="FFFFFF"/>
        </w:rPr>
        <w:t xml:space="preserve">а также на </w:t>
      </w:r>
      <w:r w:rsidR="0012635F">
        <w:rPr>
          <w:color w:val="242424"/>
          <w:szCs w:val="30"/>
          <w:shd w:val="clear" w:color="auto" w:fill="FFFFFF"/>
        </w:rPr>
        <w:t xml:space="preserve">необходимость </w:t>
      </w:r>
      <w:r w:rsidR="00283276">
        <w:rPr>
          <w:color w:val="242424"/>
          <w:szCs w:val="30"/>
          <w:shd w:val="clear" w:color="auto" w:fill="FFFFFF"/>
        </w:rPr>
        <w:t xml:space="preserve">обращения в государственные </w:t>
      </w:r>
      <w:r w:rsidR="0012635F">
        <w:rPr>
          <w:color w:val="242424"/>
          <w:szCs w:val="30"/>
          <w:shd w:val="clear" w:color="auto" w:fill="FFFFFF"/>
        </w:rPr>
        <w:t>о</w:t>
      </w:r>
      <w:r w:rsidR="00283276">
        <w:rPr>
          <w:color w:val="242424"/>
          <w:szCs w:val="30"/>
          <w:shd w:val="clear" w:color="auto" w:fill="FFFFFF"/>
        </w:rPr>
        <w:t xml:space="preserve">рганы, в том числе </w:t>
      </w:r>
      <w:r w:rsidR="0012635F">
        <w:rPr>
          <w:color w:val="242424"/>
          <w:szCs w:val="30"/>
          <w:shd w:val="clear" w:color="auto" w:fill="FFFFFF"/>
        </w:rPr>
        <w:t xml:space="preserve">за адресной социальной помощью и по вопросам восстановления </w:t>
      </w:r>
      <w:r w:rsidR="00BD64B5">
        <w:rPr>
          <w:color w:val="242424"/>
          <w:szCs w:val="30"/>
          <w:shd w:val="clear" w:color="auto" w:fill="FFFFFF"/>
        </w:rPr>
        <w:t>утраченных</w:t>
      </w:r>
      <w:r w:rsidR="0012635F">
        <w:rPr>
          <w:color w:val="242424"/>
          <w:szCs w:val="30"/>
          <w:shd w:val="clear" w:color="auto" w:fill="FFFFFF"/>
        </w:rPr>
        <w:t xml:space="preserve"> документов</w:t>
      </w:r>
      <w:r w:rsidR="00BD64B5">
        <w:rPr>
          <w:color w:val="242424"/>
          <w:szCs w:val="30"/>
          <w:shd w:val="clear" w:color="auto" w:fill="FFFFFF"/>
        </w:rPr>
        <w:t>,</w:t>
      </w:r>
      <w:r w:rsidR="0012635F">
        <w:rPr>
          <w:color w:val="242424"/>
          <w:szCs w:val="30"/>
          <w:shd w:val="clear" w:color="auto" w:fill="FFFFFF"/>
        </w:rPr>
        <w:t xml:space="preserve"> </w:t>
      </w:r>
      <w:r w:rsidR="00BD64B5">
        <w:rPr>
          <w:color w:val="242424"/>
          <w:szCs w:val="30"/>
          <w:shd w:val="clear" w:color="auto" w:fill="FFFFFF"/>
        </w:rPr>
        <w:t>установления</w:t>
      </w:r>
      <w:r w:rsidR="0012635F">
        <w:rPr>
          <w:color w:val="242424"/>
          <w:szCs w:val="30"/>
          <w:shd w:val="clear" w:color="auto" w:fill="FFFFFF"/>
        </w:rPr>
        <w:t xml:space="preserve"> и продления </w:t>
      </w:r>
      <w:r w:rsidR="00BD64B5">
        <w:rPr>
          <w:color w:val="242424"/>
          <w:szCs w:val="30"/>
          <w:shd w:val="clear" w:color="auto" w:fill="FFFFFF"/>
        </w:rPr>
        <w:t>инвалидности</w:t>
      </w:r>
      <w:r w:rsidR="0012635F">
        <w:rPr>
          <w:color w:val="242424"/>
          <w:szCs w:val="30"/>
          <w:shd w:val="clear" w:color="auto" w:fill="FFFFFF"/>
        </w:rPr>
        <w:t>.</w:t>
      </w:r>
    </w:p>
    <w:p w14:paraId="61EE1E79" w14:textId="77777777" w:rsidR="00283276" w:rsidRDefault="00DA42C3" w:rsidP="00E52BBE">
      <w:pPr>
        <w:pStyle w:val="11"/>
        <w:spacing w:line="400" w:lineRule="exact"/>
        <w:ind w:left="0"/>
        <w:rPr>
          <w:color w:val="242424"/>
          <w:szCs w:val="30"/>
          <w:shd w:val="clear" w:color="auto" w:fill="FFFFFF"/>
        </w:rPr>
      </w:pPr>
      <w:r>
        <w:rPr>
          <w:color w:val="242424"/>
          <w:szCs w:val="30"/>
          <w:shd w:val="clear" w:color="auto" w:fill="FFFFFF"/>
        </w:rPr>
        <w:t>Также на заседании подведены итоги работы наблюдательной комиссии, определены приоритетные задачи и порядок работы на будущий год, взято на контроль трудоу</w:t>
      </w:r>
      <w:r w:rsidR="00E52BBE">
        <w:rPr>
          <w:color w:val="242424"/>
          <w:szCs w:val="30"/>
          <w:shd w:val="clear" w:color="auto" w:fill="FFFFFF"/>
        </w:rPr>
        <w:t>стройство отдельных осужденных.</w:t>
      </w:r>
    </w:p>
    <w:p w14:paraId="0713E279" w14:textId="77777777" w:rsidR="00803EE0" w:rsidRPr="006C6D61" w:rsidRDefault="00803EE0" w:rsidP="00E52BBE">
      <w:pPr>
        <w:pStyle w:val="11"/>
        <w:spacing w:line="400" w:lineRule="exact"/>
        <w:ind w:left="0"/>
        <w:rPr>
          <w:color w:val="242424"/>
          <w:szCs w:val="30"/>
          <w:shd w:val="clear" w:color="auto" w:fill="FFFFFF"/>
        </w:rPr>
      </w:pPr>
    </w:p>
    <w:sectPr w:rsidR="00803EE0" w:rsidRPr="006C6D61" w:rsidSect="009A708C">
      <w:headerReference w:type="default" r:id="rId6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6AA4" w14:textId="77777777" w:rsidR="006B566B" w:rsidRDefault="006B566B" w:rsidP="007F1E31">
      <w:pPr>
        <w:spacing w:after="0" w:line="240" w:lineRule="auto"/>
      </w:pPr>
      <w:r>
        <w:separator/>
      </w:r>
    </w:p>
  </w:endnote>
  <w:endnote w:type="continuationSeparator" w:id="0">
    <w:p w14:paraId="115EA316" w14:textId="77777777" w:rsidR="006B566B" w:rsidRDefault="006B566B" w:rsidP="007F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9E51" w14:textId="77777777" w:rsidR="006B566B" w:rsidRDefault="006B566B" w:rsidP="007F1E31">
      <w:pPr>
        <w:spacing w:after="0" w:line="240" w:lineRule="auto"/>
      </w:pPr>
      <w:r>
        <w:separator/>
      </w:r>
    </w:p>
  </w:footnote>
  <w:footnote w:type="continuationSeparator" w:id="0">
    <w:p w14:paraId="36286305" w14:textId="77777777" w:rsidR="006B566B" w:rsidRDefault="006B566B" w:rsidP="007F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333075"/>
      <w:docPartObj>
        <w:docPartGallery w:val="Page Numbers (Top of Page)"/>
        <w:docPartUnique/>
      </w:docPartObj>
    </w:sdtPr>
    <w:sdtContent>
      <w:p w14:paraId="690DAC90" w14:textId="77777777" w:rsidR="007F1E31" w:rsidRDefault="0068134B">
        <w:pPr>
          <w:pStyle w:val="a3"/>
          <w:jc w:val="center"/>
        </w:pPr>
        <w:r>
          <w:fldChar w:fldCharType="begin"/>
        </w:r>
        <w:r w:rsidR="006E53A2">
          <w:instrText xml:space="preserve"> PAGE   \* MERGEFORMAT </w:instrText>
        </w:r>
        <w:r>
          <w:fldChar w:fldCharType="separate"/>
        </w:r>
        <w:r w:rsidR="00443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1F5B1" w14:textId="77777777" w:rsidR="007F1E31" w:rsidRDefault="007F1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AF"/>
    <w:rsid w:val="00010B24"/>
    <w:rsid w:val="00015EDA"/>
    <w:rsid w:val="0002445D"/>
    <w:rsid w:val="00034BC4"/>
    <w:rsid w:val="0005787F"/>
    <w:rsid w:val="00073B42"/>
    <w:rsid w:val="000972D7"/>
    <w:rsid w:val="000A06DB"/>
    <w:rsid w:val="000A7E29"/>
    <w:rsid w:val="000F29F9"/>
    <w:rsid w:val="0010308E"/>
    <w:rsid w:val="00110BB5"/>
    <w:rsid w:val="0012635F"/>
    <w:rsid w:val="00141B5F"/>
    <w:rsid w:val="00180524"/>
    <w:rsid w:val="0018684D"/>
    <w:rsid w:val="00186A0A"/>
    <w:rsid w:val="00195766"/>
    <w:rsid w:val="00197A30"/>
    <w:rsid w:val="00197DA5"/>
    <w:rsid w:val="001B4050"/>
    <w:rsid w:val="001C75B9"/>
    <w:rsid w:val="001D0DD9"/>
    <w:rsid w:val="00211DF6"/>
    <w:rsid w:val="002338DE"/>
    <w:rsid w:val="002348F0"/>
    <w:rsid w:val="00262717"/>
    <w:rsid w:val="00262868"/>
    <w:rsid w:val="002651C9"/>
    <w:rsid w:val="00283276"/>
    <w:rsid w:val="002C03CC"/>
    <w:rsid w:val="002D1836"/>
    <w:rsid w:val="0030199D"/>
    <w:rsid w:val="00306DF2"/>
    <w:rsid w:val="0035590C"/>
    <w:rsid w:val="00363545"/>
    <w:rsid w:val="003A3C8B"/>
    <w:rsid w:val="003B4019"/>
    <w:rsid w:val="003C08A4"/>
    <w:rsid w:val="003C4ABD"/>
    <w:rsid w:val="003F1A1A"/>
    <w:rsid w:val="00400F36"/>
    <w:rsid w:val="004213BF"/>
    <w:rsid w:val="0043236E"/>
    <w:rsid w:val="004438EF"/>
    <w:rsid w:val="00443A29"/>
    <w:rsid w:val="00444F6D"/>
    <w:rsid w:val="004476C3"/>
    <w:rsid w:val="00450E11"/>
    <w:rsid w:val="00453ED8"/>
    <w:rsid w:val="004A0CAF"/>
    <w:rsid w:val="004A1F0D"/>
    <w:rsid w:val="004A3037"/>
    <w:rsid w:val="0052072F"/>
    <w:rsid w:val="005533D4"/>
    <w:rsid w:val="005940E7"/>
    <w:rsid w:val="005A489F"/>
    <w:rsid w:val="005B0894"/>
    <w:rsid w:val="005C184C"/>
    <w:rsid w:val="005C2F8B"/>
    <w:rsid w:val="005D2BDD"/>
    <w:rsid w:val="005F0162"/>
    <w:rsid w:val="005F26AC"/>
    <w:rsid w:val="005F5676"/>
    <w:rsid w:val="00615AB5"/>
    <w:rsid w:val="0065254D"/>
    <w:rsid w:val="00655E9B"/>
    <w:rsid w:val="00661FDB"/>
    <w:rsid w:val="0068134B"/>
    <w:rsid w:val="00690CB5"/>
    <w:rsid w:val="006A3FC8"/>
    <w:rsid w:val="006B566B"/>
    <w:rsid w:val="006B76E4"/>
    <w:rsid w:val="006C2726"/>
    <w:rsid w:val="006C3C9A"/>
    <w:rsid w:val="006C56CD"/>
    <w:rsid w:val="006C6D61"/>
    <w:rsid w:val="006E53A2"/>
    <w:rsid w:val="00704F56"/>
    <w:rsid w:val="00716FF8"/>
    <w:rsid w:val="00717016"/>
    <w:rsid w:val="00721823"/>
    <w:rsid w:val="007232B0"/>
    <w:rsid w:val="00731B27"/>
    <w:rsid w:val="00776B0A"/>
    <w:rsid w:val="00792D1F"/>
    <w:rsid w:val="00794AD2"/>
    <w:rsid w:val="007A4D06"/>
    <w:rsid w:val="007A5EA6"/>
    <w:rsid w:val="007B5FFB"/>
    <w:rsid w:val="007C175F"/>
    <w:rsid w:val="007C1EB8"/>
    <w:rsid w:val="007E0E3C"/>
    <w:rsid w:val="007F1E31"/>
    <w:rsid w:val="007F318E"/>
    <w:rsid w:val="00803EE0"/>
    <w:rsid w:val="00811C5B"/>
    <w:rsid w:val="00815A6D"/>
    <w:rsid w:val="00824874"/>
    <w:rsid w:val="00836AD6"/>
    <w:rsid w:val="00871220"/>
    <w:rsid w:val="0089064A"/>
    <w:rsid w:val="00890A7B"/>
    <w:rsid w:val="008C130C"/>
    <w:rsid w:val="008C5FEF"/>
    <w:rsid w:val="008D4514"/>
    <w:rsid w:val="008D4681"/>
    <w:rsid w:val="008D7490"/>
    <w:rsid w:val="008F26D5"/>
    <w:rsid w:val="008F3527"/>
    <w:rsid w:val="008F496C"/>
    <w:rsid w:val="0092588E"/>
    <w:rsid w:val="00936B3D"/>
    <w:rsid w:val="009511B7"/>
    <w:rsid w:val="00960696"/>
    <w:rsid w:val="009675F6"/>
    <w:rsid w:val="00972A82"/>
    <w:rsid w:val="0097796E"/>
    <w:rsid w:val="009946CA"/>
    <w:rsid w:val="009A708C"/>
    <w:rsid w:val="009A7868"/>
    <w:rsid w:val="009E003C"/>
    <w:rsid w:val="009F775A"/>
    <w:rsid w:val="00A154F7"/>
    <w:rsid w:val="00A15CC1"/>
    <w:rsid w:val="00A177E0"/>
    <w:rsid w:val="00A22374"/>
    <w:rsid w:val="00A660D2"/>
    <w:rsid w:val="00A67AF0"/>
    <w:rsid w:val="00A845D9"/>
    <w:rsid w:val="00A91773"/>
    <w:rsid w:val="00AA482C"/>
    <w:rsid w:val="00AC02C7"/>
    <w:rsid w:val="00AC6B65"/>
    <w:rsid w:val="00AD3920"/>
    <w:rsid w:val="00AD5FDA"/>
    <w:rsid w:val="00B26390"/>
    <w:rsid w:val="00B35AB2"/>
    <w:rsid w:val="00B42DA2"/>
    <w:rsid w:val="00B53421"/>
    <w:rsid w:val="00B606BA"/>
    <w:rsid w:val="00B61950"/>
    <w:rsid w:val="00B92437"/>
    <w:rsid w:val="00BA405F"/>
    <w:rsid w:val="00BD64B5"/>
    <w:rsid w:val="00BF233A"/>
    <w:rsid w:val="00BF3C94"/>
    <w:rsid w:val="00C1481D"/>
    <w:rsid w:val="00C33E56"/>
    <w:rsid w:val="00C43E21"/>
    <w:rsid w:val="00C50AC5"/>
    <w:rsid w:val="00C6103D"/>
    <w:rsid w:val="00C63614"/>
    <w:rsid w:val="00C642BA"/>
    <w:rsid w:val="00CA3AAF"/>
    <w:rsid w:val="00D00F74"/>
    <w:rsid w:val="00D04795"/>
    <w:rsid w:val="00D12FCA"/>
    <w:rsid w:val="00D201E1"/>
    <w:rsid w:val="00D250CA"/>
    <w:rsid w:val="00D54031"/>
    <w:rsid w:val="00D65F60"/>
    <w:rsid w:val="00D67A2D"/>
    <w:rsid w:val="00D72B09"/>
    <w:rsid w:val="00D84A79"/>
    <w:rsid w:val="00DA42C3"/>
    <w:rsid w:val="00DC2626"/>
    <w:rsid w:val="00DC499A"/>
    <w:rsid w:val="00DE1BDC"/>
    <w:rsid w:val="00DE4CA2"/>
    <w:rsid w:val="00DF5049"/>
    <w:rsid w:val="00E05872"/>
    <w:rsid w:val="00E12A4E"/>
    <w:rsid w:val="00E34272"/>
    <w:rsid w:val="00E52BBE"/>
    <w:rsid w:val="00E61AEC"/>
    <w:rsid w:val="00E71F67"/>
    <w:rsid w:val="00E8387B"/>
    <w:rsid w:val="00EB534D"/>
    <w:rsid w:val="00EC4486"/>
    <w:rsid w:val="00EF7D25"/>
    <w:rsid w:val="00F011BB"/>
    <w:rsid w:val="00F057E2"/>
    <w:rsid w:val="00F10ECA"/>
    <w:rsid w:val="00F30E48"/>
    <w:rsid w:val="00F454D7"/>
    <w:rsid w:val="00F56462"/>
    <w:rsid w:val="00F60607"/>
    <w:rsid w:val="00F62E77"/>
    <w:rsid w:val="00F64261"/>
    <w:rsid w:val="00F922A0"/>
    <w:rsid w:val="00FB2A56"/>
    <w:rsid w:val="00FD747A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983C"/>
  <w15:docId w15:val="{F13D2F1E-141B-452F-8BEC-15E83831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CAF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1B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A0CA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3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F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E3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1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3A2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5B0894"/>
  </w:style>
  <w:style w:type="paragraph" w:customStyle="1" w:styleId="p-normal">
    <w:name w:val="p-normal"/>
    <w:basedOn w:val="a"/>
    <w:rsid w:val="00890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890A7B"/>
  </w:style>
  <w:style w:type="paragraph" w:customStyle="1" w:styleId="ConsPlusTitlePage">
    <w:name w:val="ConsPlusTitlePage"/>
    <w:uiPriority w:val="99"/>
    <w:rsid w:val="00CA3A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A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5F5676"/>
    <w:pPr>
      <w:widowControl w:val="0"/>
      <w:autoSpaceDE w:val="0"/>
      <w:autoSpaceDN w:val="0"/>
      <w:adjustRightInd w:val="0"/>
      <w:spacing w:after="0" w:line="240" w:lineRule="auto"/>
      <w:ind w:firstLine="538"/>
      <w:jc w:val="both"/>
    </w:pPr>
    <w:rPr>
      <w:rFonts w:ascii="Times New Roman" w:hAnsi="Times New Roman"/>
      <w:color w:val="000000"/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5676"/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2">
    <w:name w:val="Body Text Indent 2"/>
    <w:basedOn w:val="a"/>
    <w:link w:val="20"/>
    <w:uiPriority w:val="99"/>
    <w:unhideWhenUsed/>
    <w:rsid w:val="00BF3C94"/>
    <w:pPr>
      <w:widowControl w:val="0"/>
      <w:autoSpaceDE w:val="0"/>
      <w:autoSpaceDN w:val="0"/>
      <w:adjustRightInd w:val="0"/>
      <w:spacing w:after="0" w:line="240" w:lineRule="auto"/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3C94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8906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064A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9511B7"/>
    <w:rPr>
      <w:rFonts w:ascii="Times New Roman" w:eastAsia="Times New Roman" w:hAnsi="Times New Roman" w:cs="Times New Roman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Мечиславовна Субко</cp:lastModifiedBy>
  <cp:revision>5</cp:revision>
  <cp:lastPrinted>2023-12-21T11:47:00Z</cp:lastPrinted>
  <dcterms:created xsi:type="dcterms:W3CDTF">2023-12-22T07:46:00Z</dcterms:created>
  <dcterms:modified xsi:type="dcterms:W3CDTF">2023-12-22T07:48:00Z</dcterms:modified>
</cp:coreProperties>
</file>