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2F" w:rsidRDefault="00F64E2F" w:rsidP="004F23CC">
      <w:pPr>
        <w:contextualSpacing/>
        <w:jc w:val="center"/>
        <w:rPr>
          <w:rFonts w:ascii="Times New Roman" w:hAnsi="Times New Roman" w:cs="Times New Roman"/>
          <w:sz w:val="30"/>
          <w:szCs w:val="30"/>
        </w:rPr>
      </w:pPr>
      <w:bookmarkStart w:id="0" w:name="_GoBack"/>
      <w:bookmarkEnd w:id="0"/>
    </w:p>
    <w:p w:rsidR="004F23CC" w:rsidRDefault="004E5DF3" w:rsidP="004F23CC">
      <w:pPr>
        <w:contextualSpacing/>
        <w:jc w:val="center"/>
        <w:rPr>
          <w:rFonts w:ascii="Times New Roman" w:hAnsi="Times New Roman" w:cs="Times New Roman"/>
          <w:sz w:val="30"/>
          <w:szCs w:val="30"/>
        </w:rPr>
      </w:pPr>
      <w:r>
        <w:rPr>
          <w:rFonts w:ascii="Times New Roman" w:hAnsi="Times New Roman" w:cs="Times New Roman"/>
          <w:sz w:val="30"/>
          <w:szCs w:val="30"/>
        </w:rPr>
        <w:t xml:space="preserve">Гуманитарный проект </w:t>
      </w:r>
    </w:p>
    <w:p w:rsidR="00656111" w:rsidRDefault="004E5DF3" w:rsidP="004F23CC">
      <w:pPr>
        <w:contextualSpacing/>
        <w:jc w:val="center"/>
        <w:rPr>
          <w:rFonts w:ascii="Times New Roman" w:hAnsi="Times New Roman" w:cs="Times New Roman"/>
          <w:sz w:val="30"/>
          <w:szCs w:val="30"/>
        </w:rPr>
      </w:pPr>
      <w:r>
        <w:rPr>
          <w:rFonts w:ascii="Times New Roman" w:hAnsi="Times New Roman" w:cs="Times New Roman"/>
          <w:sz w:val="30"/>
          <w:szCs w:val="30"/>
        </w:rPr>
        <w:t>«</w:t>
      </w:r>
      <w:r w:rsidR="00656111" w:rsidRPr="00656111">
        <w:rPr>
          <w:rFonts w:ascii="Times New Roman" w:hAnsi="Times New Roman" w:cs="Times New Roman"/>
          <w:sz w:val="30"/>
          <w:szCs w:val="30"/>
        </w:rPr>
        <w:t>Здоровое питание - залог сохранения здоровья</w:t>
      </w:r>
      <w:r w:rsidR="00656111">
        <w:rPr>
          <w:rFonts w:ascii="Times New Roman" w:hAnsi="Times New Roman" w:cs="Times New Roman"/>
          <w:sz w:val="30"/>
          <w:szCs w:val="30"/>
        </w:rPr>
        <w:t>»</w:t>
      </w:r>
    </w:p>
    <w:p w:rsidR="001558A3" w:rsidRDefault="004F23CC" w:rsidP="001558A3">
      <w:pPr>
        <w:jc w:val="center"/>
        <w:rPr>
          <w:rFonts w:ascii="Times New Roman" w:hAnsi="Times New Roman" w:cs="Times New Roman"/>
          <w:sz w:val="28"/>
          <w:szCs w:val="28"/>
        </w:rPr>
      </w:pPr>
      <w:r>
        <w:rPr>
          <w:noProof/>
        </w:rPr>
        <w:drawing>
          <wp:anchor distT="0" distB="0" distL="114300" distR="114300" simplePos="0" relativeHeight="251671040" behindDoc="0" locked="0" layoutInCell="1" allowOverlap="1" wp14:anchorId="62A5E20B" wp14:editId="10DD9B43">
            <wp:simplePos x="0" y="0"/>
            <wp:positionH relativeFrom="margin">
              <wp:align>left</wp:align>
            </wp:positionH>
            <wp:positionV relativeFrom="paragraph">
              <wp:posOffset>34290</wp:posOffset>
            </wp:positionV>
            <wp:extent cx="2543175" cy="1423670"/>
            <wp:effectExtent l="0" t="0" r="9525" b="5080"/>
            <wp:wrapThrough wrapText="bothSides">
              <wp:wrapPolygon edited="0">
                <wp:start x="0" y="0"/>
                <wp:lineTo x="0" y="21388"/>
                <wp:lineTo x="21519" y="21388"/>
                <wp:lineTo x="21519" y="0"/>
                <wp:lineTo x="0" y="0"/>
              </wp:wrapPolygon>
            </wp:wrapThrough>
            <wp:docPr id="9" name="Рисунок 9" descr="Сорок школ получат новое оборудование в столовые - Пр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рок школ получат новое оборудование в столовые - При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548846B8" wp14:editId="0B0DE28E">
            <wp:simplePos x="0" y="0"/>
            <wp:positionH relativeFrom="column">
              <wp:posOffset>2729865</wp:posOffset>
            </wp:positionH>
            <wp:positionV relativeFrom="paragraph">
              <wp:posOffset>243840</wp:posOffset>
            </wp:positionV>
            <wp:extent cx="1047750" cy="1047750"/>
            <wp:effectExtent l="0" t="0" r="0" b="0"/>
            <wp:wrapThrough wrapText="bothSides">
              <wp:wrapPolygon edited="0">
                <wp:start x="0" y="0"/>
                <wp:lineTo x="0" y="21207"/>
                <wp:lineTo x="21207" y="21207"/>
                <wp:lineTo x="21207" y="0"/>
                <wp:lineTo x="0" y="0"/>
              </wp:wrapPolygon>
            </wp:wrapThrough>
            <wp:docPr id="5" name="Рисунок 5" descr="https://rigonda.org/image/cache/data/kartofelechistki-folder/mok-u-65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igonda.org/image/cache/data/kartofelechistki-folder/mok-u-650x6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2EB90FAB" wp14:editId="0C9AE1CD">
            <wp:simplePos x="0" y="0"/>
            <wp:positionH relativeFrom="column">
              <wp:posOffset>3467735</wp:posOffset>
            </wp:positionH>
            <wp:positionV relativeFrom="paragraph">
              <wp:posOffset>300990</wp:posOffset>
            </wp:positionV>
            <wp:extent cx="971550" cy="971550"/>
            <wp:effectExtent l="0" t="0" r="0" b="0"/>
            <wp:wrapThrough wrapText="bothSides">
              <wp:wrapPolygon edited="0">
                <wp:start x="0" y="0"/>
                <wp:lineTo x="0" y="21176"/>
                <wp:lineTo x="21176" y="21176"/>
                <wp:lineTo x="21176" y="0"/>
                <wp:lineTo x="0" y="0"/>
              </wp:wrapPolygon>
            </wp:wrapThrough>
            <wp:docPr id="6" name="Рисунок 6" descr="https://torglogistika.ru/uploadedFiles/eshopimages/big/20062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glogistika.ru/uploadedFiles/eshopimages/big/200622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2CD51E4F" wp14:editId="06F89651">
            <wp:simplePos x="0" y="0"/>
            <wp:positionH relativeFrom="page">
              <wp:posOffset>6368415</wp:posOffset>
            </wp:positionH>
            <wp:positionV relativeFrom="paragraph">
              <wp:posOffset>205740</wp:posOffset>
            </wp:positionV>
            <wp:extent cx="582930" cy="1152525"/>
            <wp:effectExtent l="0" t="0" r="7620" b="9525"/>
            <wp:wrapThrough wrapText="bothSides">
              <wp:wrapPolygon edited="0">
                <wp:start x="0" y="0"/>
                <wp:lineTo x="0" y="21421"/>
                <wp:lineTo x="21176" y="21421"/>
                <wp:lineTo x="21176" y="0"/>
                <wp:lineTo x="0" y="0"/>
              </wp:wrapPolygon>
            </wp:wrapThrough>
            <wp:docPr id="8" name="Рисунок 8" descr="Машина Посудомоечная TATRA TW.H50+DR+DD купольная,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шина Посудомоечная TATRA TW.H50+DR+DD купольная, фото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8A3" w:rsidRDefault="004F23CC" w:rsidP="001558A3">
      <w:pPr>
        <w:jc w:val="right"/>
        <w:rPr>
          <w:rFonts w:ascii="Times New Roman" w:hAnsi="Times New Roman" w:cs="Times New Roman"/>
          <w:sz w:val="28"/>
          <w:szCs w:val="28"/>
        </w:rPr>
      </w:pPr>
      <w:r>
        <w:rPr>
          <w:noProof/>
        </w:rPr>
        <w:drawing>
          <wp:anchor distT="0" distB="0" distL="114300" distR="114300" simplePos="0" relativeHeight="251668992" behindDoc="0" locked="0" layoutInCell="1" allowOverlap="1" wp14:anchorId="4ABEC60B" wp14:editId="13C05E07">
            <wp:simplePos x="0" y="0"/>
            <wp:positionH relativeFrom="margin">
              <wp:posOffset>4340225</wp:posOffset>
            </wp:positionH>
            <wp:positionV relativeFrom="paragraph">
              <wp:posOffset>5715</wp:posOffset>
            </wp:positionV>
            <wp:extent cx="923925" cy="923925"/>
            <wp:effectExtent l="0" t="0" r="9525" b="9525"/>
            <wp:wrapThrough wrapText="bothSides">
              <wp:wrapPolygon edited="0">
                <wp:start x="0" y="0"/>
                <wp:lineTo x="0" y="21377"/>
                <wp:lineTo x="21377" y="21377"/>
                <wp:lineTo x="21377" y="0"/>
                <wp:lineTo x="0" y="0"/>
              </wp:wrapPolygon>
            </wp:wrapThrough>
            <wp:docPr id="7" name="Рисунок 7" descr="Шкаф холодильный POLAIR CM110-G на сайте Белторгхол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аф холодильный POLAIR CM110-G на сайте Белторгхоло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Look w:val="04A0" w:firstRow="1" w:lastRow="0" w:firstColumn="1" w:lastColumn="0" w:noHBand="0" w:noVBand="1"/>
      </w:tblPr>
      <w:tblGrid>
        <w:gridCol w:w="4680"/>
        <w:gridCol w:w="4665"/>
      </w:tblGrid>
      <w:tr w:rsidR="00DE0EF4" w:rsidRPr="00DE0EF4" w:rsidTr="004F23CC">
        <w:tc>
          <w:tcPr>
            <w:tcW w:w="9345" w:type="dxa"/>
            <w:gridSpan w:val="2"/>
          </w:tcPr>
          <w:p w:rsidR="00DE0EF4" w:rsidRPr="00DE0EF4" w:rsidRDefault="004E5DF3" w:rsidP="00656111">
            <w:pPr>
              <w:jc w:val="both"/>
              <w:rPr>
                <w:rFonts w:ascii="Times New Roman" w:hAnsi="Times New Roman" w:cs="Times New Roman"/>
                <w:sz w:val="28"/>
                <w:szCs w:val="28"/>
              </w:rPr>
            </w:pPr>
            <w:r>
              <w:rPr>
                <w:rFonts w:ascii="Times New Roman" w:hAnsi="Times New Roman" w:cs="Times New Roman"/>
                <w:sz w:val="28"/>
                <w:szCs w:val="28"/>
              </w:rPr>
              <w:t>1.</w:t>
            </w:r>
            <w:r w:rsidR="00DE0EF4">
              <w:rPr>
                <w:rFonts w:ascii="Times New Roman" w:hAnsi="Times New Roman" w:cs="Times New Roman"/>
                <w:sz w:val="28"/>
                <w:szCs w:val="28"/>
              </w:rPr>
              <w:t>Наименование проекта:</w:t>
            </w:r>
            <w:r w:rsidR="00656111">
              <w:rPr>
                <w:rFonts w:ascii="Times New Roman" w:hAnsi="Times New Roman" w:cs="Times New Roman"/>
                <w:sz w:val="28"/>
                <w:szCs w:val="28"/>
              </w:rPr>
              <w:t xml:space="preserve"> </w:t>
            </w:r>
            <w:r w:rsidR="00DE0EF4">
              <w:rPr>
                <w:rFonts w:ascii="Times New Roman" w:hAnsi="Times New Roman" w:cs="Times New Roman"/>
                <w:sz w:val="28"/>
                <w:szCs w:val="28"/>
              </w:rPr>
              <w:t>«</w:t>
            </w:r>
            <w:r w:rsidR="00656111" w:rsidRPr="00656111">
              <w:rPr>
                <w:rFonts w:ascii="Times New Roman" w:hAnsi="Times New Roman" w:cs="Times New Roman"/>
                <w:sz w:val="28"/>
                <w:szCs w:val="28"/>
              </w:rPr>
              <w:t>Здоровое питание - залог сохранения здоровья</w:t>
            </w:r>
            <w:r w:rsidR="00DE0EF4">
              <w:rPr>
                <w:rFonts w:ascii="Times New Roman" w:hAnsi="Times New Roman" w:cs="Times New Roman"/>
                <w:sz w:val="28"/>
                <w:szCs w:val="28"/>
              </w:rPr>
              <w:t>»</w:t>
            </w:r>
          </w:p>
        </w:tc>
      </w:tr>
      <w:tr w:rsidR="00DE0EF4" w:rsidRPr="00DE0EF4" w:rsidTr="004F23CC">
        <w:tc>
          <w:tcPr>
            <w:tcW w:w="9345" w:type="dxa"/>
            <w:gridSpan w:val="2"/>
          </w:tcPr>
          <w:p w:rsidR="00DE0EF4" w:rsidRPr="00DE0EF4" w:rsidRDefault="00DE0EF4" w:rsidP="00656111">
            <w:pPr>
              <w:rPr>
                <w:rFonts w:ascii="Times New Roman" w:hAnsi="Times New Roman" w:cs="Times New Roman"/>
                <w:sz w:val="28"/>
                <w:szCs w:val="28"/>
              </w:rPr>
            </w:pPr>
            <w:r>
              <w:rPr>
                <w:rFonts w:ascii="Times New Roman" w:hAnsi="Times New Roman" w:cs="Times New Roman"/>
                <w:sz w:val="28"/>
                <w:szCs w:val="28"/>
              </w:rPr>
              <w:t xml:space="preserve">2. Срок реализации: </w:t>
            </w:r>
            <w:r w:rsidR="00656111">
              <w:rPr>
                <w:rFonts w:ascii="Times New Roman" w:hAnsi="Times New Roman" w:cs="Times New Roman"/>
                <w:sz w:val="28"/>
                <w:szCs w:val="28"/>
              </w:rPr>
              <w:t>2 месяца</w:t>
            </w:r>
          </w:p>
        </w:tc>
      </w:tr>
      <w:tr w:rsidR="00DE0EF4" w:rsidRPr="00DE0EF4" w:rsidTr="004F23CC">
        <w:tc>
          <w:tcPr>
            <w:tcW w:w="9345" w:type="dxa"/>
            <w:gridSpan w:val="2"/>
          </w:tcPr>
          <w:p w:rsidR="00DE0EF4" w:rsidRPr="00DE0EF4" w:rsidRDefault="004F23CC" w:rsidP="00656111">
            <w:pPr>
              <w:jc w:val="both"/>
              <w:rPr>
                <w:rFonts w:ascii="Times New Roman" w:hAnsi="Times New Roman" w:cs="Times New Roman"/>
                <w:sz w:val="28"/>
                <w:szCs w:val="28"/>
              </w:rPr>
            </w:pPr>
            <w:r>
              <w:rPr>
                <w:rFonts w:ascii="Times New Roman" w:hAnsi="Times New Roman" w:cs="Times New Roman"/>
                <w:sz w:val="28"/>
                <w:szCs w:val="28"/>
              </w:rPr>
              <w:t xml:space="preserve">3. </w:t>
            </w:r>
            <w:r w:rsidR="007A5FDD">
              <w:rPr>
                <w:rFonts w:ascii="Times New Roman" w:hAnsi="Times New Roman" w:cs="Times New Roman"/>
                <w:sz w:val="28"/>
                <w:szCs w:val="28"/>
              </w:rPr>
              <w:t>О</w:t>
            </w:r>
            <w:r w:rsidR="00DE0EF4">
              <w:rPr>
                <w:rFonts w:ascii="Times New Roman" w:hAnsi="Times New Roman" w:cs="Times New Roman"/>
                <w:sz w:val="28"/>
                <w:szCs w:val="28"/>
              </w:rPr>
              <w:t>рганизация-заявитель, предлагающая проект:</w:t>
            </w:r>
            <w:r w:rsidR="00656111">
              <w:t xml:space="preserve"> </w:t>
            </w:r>
            <w:r w:rsidR="00656111" w:rsidRPr="00656111">
              <w:rPr>
                <w:rFonts w:ascii="Times New Roman" w:hAnsi="Times New Roman" w:cs="Times New Roman"/>
                <w:sz w:val="28"/>
                <w:szCs w:val="28"/>
              </w:rPr>
              <w:t>государственное учреждение</w:t>
            </w:r>
            <w:r w:rsidR="00656111">
              <w:t xml:space="preserve"> </w:t>
            </w:r>
            <w:r w:rsidR="00656111" w:rsidRPr="00656111">
              <w:rPr>
                <w:rFonts w:ascii="Times New Roman" w:hAnsi="Times New Roman" w:cs="Times New Roman"/>
                <w:sz w:val="28"/>
                <w:szCs w:val="28"/>
              </w:rPr>
              <w:t>«Дуниловичский психоневрологический дом-интерна</w:t>
            </w:r>
            <w:r w:rsidR="00656111">
              <w:rPr>
                <w:rFonts w:ascii="Times New Roman" w:hAnsi="Times New Roman" w:cs="Times New Roman"/>
                <w:sz w:val="28"/>
                <w:szCs w:val="28"/>
              </w:rPr>
              <w:t>т для престарелых и инвалидов»</w:t>
            </w:r>
          </w:p>
        </w:tc>
      </w:tr>
      <w:tr w:rsidR="00DE0EF4" w:rsidRPr="00DE0EF4" w:rsidTr="004F23CC">
        <w:trPr>
          <w:trHeight w:val="971"/>
        </w:trPr>
        <w:tc>
          <w:tcPr>
            <w:tcW w:w="9345" w:type="dxa"/>
            <w:gridSpan w:val="2"/>
          </w:tcPr>
          <w:p w:rsidR="00DE0EF4" w:rsidRPr="00DE0EF4" w:rsidRDefault="00DE0EF4" w:rsidP="00382BB1">
            <w:pPr>
              <w:jc w:val="both"/>
              <w:rPr>
                <w:rFonts w:ascii="Times New Roman" w:hAnsi="Times New Roman" w:cs="Times New Roman"/>
                <w:sz w:val="28"/>
                <w:szCs w:val="28"/>
              </w:rPr>
            </w:pPr>
            <w:r>
              <w:rPr>
                <w:rFonts w:ascii="Times New Roman" w:hAnsi="Times New Roman" w:cs="Times New Roman"/>
                <w:sz w:val="28"/>
                <w:szCs w:val="28"/>
              </w:rPr>
              <w:t>4. Цел</w:t>
            </w:r>
            <w:r w:rsidR="007A5FDD">
              <w:rPr>
                <w:rFonts w:ascii="Times New Roman" w:hAnsi="Times New Roman" w:cs="Times New Roman"/>
                <w:sz w:val="28"/>
                <w:szCs w:val="28"/>
              </w:rPr>
              <w:t>ь</w:t>
            </w:r>
            <w:r>
              <w:rPr>
                <w:rFonts w:ascii="Times New Roman" w:hAnsi="Times New Roman" w:cs="Times New Roman"/>
                <w:sz w:val="28"/>
                <w:szCs w:val="28"/>
              </w:rPr>
              <w:t xml:space="preserve"> проекта:</w:t>
            </w:r>
            <w:r w:rsidR="007A5FDD" w:rsidRPr="00C2717B">
              <w:rPr>
                <w:rFonts w:ascii="Times New Roman" w:hAnsi="Times New Roman" w:cs="Times New Roman"/>
                <w:sz w:val="28"/>
                <w:szCs w:val="28"/>
              </w:rPr>
              <w:t xml:space="preserve"> </w:t>
            </w:r>
            <w:r w:rsidR="004F23CC" w:rsidRPr="004F23CC">
              <w:rPr>
                <w:rFonts w:ascii="Times New Roman" w:hAnsi="Times New Roman" w:cs="Times New Roman"/>
                <w:sz w:val="28"/>
                <w:szCs w:val="28"/>
              </w:rPr>
              <w:tab/>
            </w:r>
            <w:r w:rsidR="00382BB1">
              <w:rPr>
                <w:rFonts w:ascii="Times New Roman" w:hAnsi="Times New Roman" w:cs="Times New Roman"/>
                <w:sz w:val="28"/>
                <w:szCs w:val="28"/>
              </w:rPr>
              <w:t>р</w:t>
            </w:r>
            <w:r w:rsidR="00382BB1" w:rsidRPr="00382BB1">
              <w:rPr>
                <w:rFonts w:ascii="Times New Roman" w:hAnsi="Times New Roman" w:cs="Times New Roman"/>
                <w:sz w:val="28"/>
                <w:szCs w:val="28"/>
              </w:rPr>
              <w:t xml:space="preserve">еализация проекта позволит сделать меню для проживающих дома-интерната более разнообразным и доступным, оборудование для пищеблока профессиональным, а обслуживание качественным и быстрым. Использование нового технического оборудования на пищеблоке позволит сократить </w:t>
            </w:r>
            <w:proofErr w:type="spellStart"/>
            <w:r w:rsidR="00382BB1" w:rsidRPr="00382BB1">
              <w:rPr>
                <w:rFonts w:ascii="Times New Roman" w:hAnsi="Times New Roman" w:cs="Times New Roman"/>
                <w:sz w:val="28"/>
                <w:szCs w:val="28"/>
              </w:rPr>
              <w:t>энерго</w:t>
            </w:r>
            <w:proofErr w:type="spellEnd"/>
            <w:r w:rsidR="00382BB1" w:rsidRPr="00382BB1">
              <w:rPr>
                <w:rFonts w:ascii="Times New Roman" w:hAnsi="Times New Roman" w:cs="Times New Roman"/>
                <w:sz w:val="28"/>
                <w:szCs w:val="28"/>
              </w:rPr>
              <w:t>- и трудозатраты, в свою очередь приведет к экономии бюджетных средств.</w:t>
            </w:r>
          </w:p>
        </w:tc>
      </w:tr>
      <w:tr w:rsidR="00DE0EF4" w:rsidRPr="00DE0EF4" w:rsidTr="004F23CC">
        <w:tc>
          <w:tcPr>
            <w:tcW w:w="9345" w:type="dxa"/>
            <w:gridSpan w:val="2"/>
          </w:tcPr>
          <w:p w:rsidR="00382BB1" w:rsidRDefault="00DE0EF4" w:rsidP="00382BB1">
            <w:pPr>
              <w:rPr>
                <w:rFonts w:ascii="Times New Roman" w:hAnsi="Times New Roman" w:cs="Times New Roman"/>
                <w:sz w:val="28"/>
                <w:szCs w:val="28"/>
              </w:rPr>
            </w:pPr>
            <w:r>
              <w:rPr>
                <w:rFonts w:ascii="Times New Roman" w:hAnsi="Times New Roman" w:cs="Times New Roman"/>
                <w:sz w:val="28"/>
                <w:szCs w:val="28"/>
              </w:rPr>
              <w:t>5. Задачи, планируемые к выполнению в рамках реализации проекта:</w:t>
            </w:r>
          </w:p>
          <w:p w:rsidR="00F64E2F" w:rsidRDefault="00382BB1" w:rsidP="00382BB1">
            <w:pPr>
              <w:jc w:val="both"/>
              <w:rPr>
                <w:rFonts w:ascii="Times New Roman" w:hAnsi="Times New Roman" w:cs="Times New Roman"/>
                <w:sz w:val="28"/>
                <w:szCs w:val="28"/>
              </w:rPr>
            </w:pPr>
            <w:r w:rsidRPr="004F23CC">
              <w:rPr>
                <w:rFonts w:ascii="Times New Roman" w:hAnsi="Times New Roman" w:cs="Times New Roman"/>
                <w:sz w:val="28"/>
                <w:szCs w:val="28"/>
              </w:rPr>
              <w:t></w:t>
            </w:r>
            <w:r>
              <w:rPr>
                <w:rFonts w:ascii="Times New Roman" w:hAnsi="Times New Roman" w:cs="Times New Roman"/>
                <w:sz w:val="28"/>
                <w:szCs w:val="28"/>
              </w:rPr>
              <w:t xml:space="preserve">  </w:t>
            </w:r>
            <w:r w:rsidRPr="00382BB1">
              <w:rPr>
                <w:rFonts w:ascii="Times New Roman" w:hAnsi="Times New Roman" w:cs="Times New Roman"/>
                <w:sz w:val="28"/>
                <w:szCs w:val="28"/>
              </w:rPr>
              <w:t xml:space="preserve">организация работы пищеблока учреждения с рациональным использованием труда и повышением его производительности, экономии топливных и материальных ресурсов, соблюдение охраны труда на производстве; </w:t>
            </w:r>
          </w:p>
          <w:p w:rsidR="00382BB1" w:rsidRDefault="00F64E2F" w:rsidP="00382BB1">
            <w:pPr>
              <w:jc w:val="both"/>
              <w:rPr>
                <w:rFonts w:ascii="Times New Roman" w:hAnsi="Times New Roman" w:cs="Times New Roman"/>
                <w:sz w:val="28"/>
                <w:szCs w:val="28"/>
              </w:rPr>
            </w:pPr>
            <w:r w:rsidRPr="00F64E2F">
              <w:rPr>
                <w:rFonts w:ascii="Times New Roman" w:hAnsi="Times New Roman" w:cs="Times New Roman"/>
                <w:sz w:val="28"/>
                <w:szCs w:val="28"/>
              </w:rPr>
              <w:t></w:t>
            </w:r>
            <w:r>
              <w:rPr>
                <w:rFonts w:ascii="Times New Roman" w:hAnsi="Times New Roman" w:cs="Times New Roman"/>
                <w:sz w:val="28"/>
                <w:szCs w:val="28"/>
              </w:rPr>
              <w:t xml:space="preserve">       </w:t>
            </w:r>
            <w:r w:rsidR="00382BB1" w:rsidRPr="00382BB1">
              <w:rPr>
                <w:rFonts w:ascii="Times New Roman" w:hAnsi="Times New Roman" w:cs="Times New Roman"/>
                <w:sz w:val="28"/>
                <w:szCs w:val="28"/>
              </w:rPr>
              <w:t>улучшение санитарно-гигиенических условий;</w:t>
            </w:r>
          </w:p>
          <w:p w:rsidR="004F23CC" w:rsidRPr="004F23CC" w:rsidRDefault="004F23CC" w:rsidP="00382BB1">
            <w:pPr>
              <w:jc w:val="both"/>
              <w:rPr>
                <w:rFonts w:ascii="Times New Roman" w:hAnsi="Times New Roman" w:cs="Times New Roman"/>
                <w:sz w:val="28"/>
                <w:szCs w:val="28"/>
              </w:rPr>
            </w:pPr>
            <w:r w:rsidRPr="004F23CC">
              <w:rPr>
                <w:rFonts w:ascii="Times New Roman" w:hAnsi="Times New Roman" w:cs="Times New Roman"/>
                <w:sz w:val="28"/>
                <w:szCs w:val="28"/>
              </w:rPr>
              <w:t></w:t>
            </w:r>
            <w:r w:rsidRPr="004F23CC">
              <w:rPr>
                <w:rFonts w:ascii="Times New Roman" w:hAnsi="Times New Roman" w:cs="Times New Roman"/>
                <w:sz w:val="28"/>
                <w:szCs w:val="28"/>
              </w:rPr>
              <w:tab/>
              <w:t>создание в столовой условий, соответствующих современным требованиям к организации питания;</w:t>
            </w:r>
          </w:p>
          <w:p w:rsidR="004F23CC" w:rsidRPr="004F23CC" w:rsidRDefault="004F23CC" w:rsidP="004F23CC">
            <w:pPr>
              <w:jc w:val="both"/>
              <w:rPr>
                <w:rFonts w:ascii="Times New Roman" w:hAnsi="Times New Roman" w:cs="Times New Roman"/>
                <w:sz w:val="28"/>
                <w:szCs w:val="28"/>
              </w:rPr>
            </w:pPr>
            <w:r w:rsidRPr="004F23CC">
              <w:rPr>
                <w:rFonts w:ascii="Times New Roman" w:hAnsi="Times New Roman" w:cs="Times New Roman"/>
                <w:sz w:val="28"/>
                <w:szCs w:val="28"/>
              </w:rPr>
              <w:t></w:t>
            </w:r>
            <w:r w:rsidRPr="004F23CC">
              <w:rPr>
                <w:rFonts w:ascii="Times New Roman" w:hAnsi="Times New Roman" w:cs="Times New Roman"/>
                <w:sz w:val="28"/>
                <w:szCs w:val="28"/>
              </w:rPr>
              <w:tab/>
              <w:t>совершенствование организации производственного процесса;</w:t>
            </w:r>
          </w:p>
          <w:p w:rsidR="004F23CC" w:rsidRPr="004F23CC" w:rsidRDefault="004F23CC" w:rsidP="004F23CC">
            <w:pPr>
              <w:jc w:val="both"/>
              <w:rPr>
                <w:rFonts w:ascii="Times New Roman" w:hAnsi="Times New Roman" w:cs="Times New Roman"/>
                <w:sz w:val="28"/>
                <w:szCs w:val="28"/>
              </w:rPr>
            </w:pPr>
            <w:r w:rsidRPr="004F23CC">
              <w:rPr>
                <w:rFonts w:ascii="Times New Roman" w:hAnsi="Times New Roman" w:cs="Times New Roman"/>
                <w:sz w:val="28"/>
                <w:szCs w:val="28"/>
              </w:rPr>
              <w:t></w:t>
            </w:r>
            <w:r w:rsidRPr="004F23CC">
              <w:rPr>
                <w:rFonts w:ascii="Times New Roman" w:hAnsi="Times New Roman" w:cs="Times New Roman"/>
                <w:sz w:val="28"/>
                <w:szCs w:val="28"/>
              </w:rPr>
              <w:tab/>
              <w:t>соблюдение технологии приготовления блюд;</w:t>
            </w:r>
          </w:p>
          <w:p w:rsidR="004F23CC" w:rsidRPr="004F23CC" w:rsidRDefault="004F23CC" w:rsidP="004F23CC">
            <w:pPr>
              <w:jc w:val="both"/>
              <w:rPr>
                <w:rFonts w:ascii="Times New Roman" w:hAnsi="Times New Roman" w:cs="Times New Roman"/>
                <w:sz w:val="28"/>
                <w:szCs w:val="28"/>
              </w:rPr>
            </w:pPr>
            <w:r w:rsidRPr="004F23CC">
              <w:rPr>
                <w:rFonts w:ascii="Times New Roman" w:hAnsi="Times New Roman" w:cs="Times New Roman"/>
                <w:sz w:val="28"/>
                <w:szCs w:val="28"/>
              </w:rPr>
              <w:t></w:t>
            </w:r>
            <w:r w:rsidRPr="004F23CC">
              <w:rPr>
                <w:rFonts w:ascii="Times New Roman" w:hAnsi="Times New Roman" w:cs="Times New Roman"/>
                <w:sz w:val="28"/>
                <w:szCs w:val="28"/>
              </w:rPr>
              <w:tab/>
              <w:t>повышение качества кулинарной обработки блюд;</w:t>
            </w:r>
          </w:p>
          <w:p w:rsidR="004F23CC" w:rsidRPr="004F23CC" w:rsidRDefault="004F23CC" w:rsidP="004F23CC">
            <w:pPr>
              <w:jc w:val="both"/>
              <w:rPr>
                <w:rFonts w:ascii="Times New Roman" w:hAnsi="Times New Roman" w:cs="Times New Roman"/>
                <w:sz w:val="28"/>
                <w:szCs w:val="28"/>
              </w:rPr>
            </w:pPr>
            <w:r w:rsidRPr="004F23CC">
              <w:rPr>
                <w:rFonts w:ascii="Times New Roman" w:hAnsi="Times New Roman" w:cs="Times New Roman"/>
                <w:sz w:val="28"/>
                <w:szCs w:val="28"/>
              </w:rPr>
              <w:t></w:t>
            </w:r>
            <w:r w:rsidRPr="004F23CC">
              <w:rPr>
                <w:rFonts w:ascii="Times New Roman" w:hAnsi="Times New Roman" w:cs="Times New Roman"/>
                <w:sz w:val="28"/>
                <w:szCs w:val="28"/>
              </w:rPr>
              <w:tab/>
              <w:t>сокращение времени приготовления блюд;</w:t>
            </w:r>
          </w:p>
          <w:p w:rsidR="004F23CC" w:rsidRPr="004F23CC" w:rsidRDefault="004F23CC" w:rsidP="004F23CC">
            <w:pPr>
              <w:jc w:val="both"/>
              <w:rPr>
                <w:rFonts w:ascii="Times New Roman" w:hAnsi="Times New Roman" w:cs="Times New Roman"/>
                <w:sz w:val="28"/>
                <w:szCs w:val="28"/>
              </w:rPr>
            </w:pPr>
            <w:r w:rsidRPr="004F23CC">
              <w:rPr>
                <w:rFonts w:ascii="Times New Roman" w:hAnsi="Times New Roman" w:cs="Times New Roman"/>
                <w:sz w:val="28"/>
                <w:szCs w:val="28"/>
              </w:rPr>
              <w:t></w:t>
            </w:r>
            <w:r w:rsidRPr="004F23CC">
              <w:rPr>
                <w:rFonts w:ascii="Times New Roman" w:hAnsi="Times New Roman" w:cs="Times New Roman"/>
                <w:sz w:val="28"/>
                <w:szCs w:val="28"/>
              </w:rPr>
              <w:tab/>
              <w:t>повышение эффективности производственного контроля;</w:t>
            </w:r>
          </w:p>
          <w:p w:rsidR="004F23CC" w:rsidRPr="004F23CC" w:rsidRDefault="004F23CC" w:rsidP="004F23CC">
            <w:pPr>
              <w:jc w:val="both"/>
              <w:rPr>
                <w:rFonts w:ascii="Times New Roman" w:hAnsi="Times New Roman" w:cs="Times New Roman"/>
                <w:sz w:val="28"/>
                <w:szCs w:val="28"/>
              </w:rPr>
            </w:pPr>
            <w:r w:rsidRPr="004F23CC">
              <w:rPr>
                <w:rFonts w:ascii="Times New Roman" w:hAnsi="Times New Roman" w:cs="Times New Roman"/>
                <w:sz w:val="28"/>
                <w:szCs w:val="28"/>
              </w:rPr>
              <w:t></w:t>
            </w:r>
            <w:r w:rsidRPr="004F23CC">
              <w:rPr>
                <w:rFonts w:ascii="Times New Roman" w:hAnsi="Times New Roman" w:cs="Times New Roman"/>
                <w:sz w:val="28"/>
                <w:szCs w:val="28"/>
              </w:rPr>
              <w:tab/>
              <w:t>внедрение высокопроизводительного оборудования для приготовления пищи;</w:t>
            </w:r>
          </w:p>
          <w:p w:rsidR="004F23CC" w:rsidRPr="00DE0EF4" w:rsidRDefault="004F23CC" w:rsidP="004F23CC">
            <w:pPr>
              <w:jc w:val="both"/>
              <w:rPr>
                <w:rFonts w:ascii="Times New Roman" w:hAnsi="Times New Roman" w:cs="Times New Roman"/>
                <w:sz w:val="28"/>
                <w:szCs w:val="28"/>
              </w:rPr>
            </w:pPr>
            <w:r w:rsidRPr="004F23CC">
              <w:rPr>
                <w:rFonts w:ascii="Times New Roman" w:hAnsi="Times New Roman" w:cs="Times New Roman"/>
                <w:sz w:val="28"/>
                <w:szCs w:val="28"/>
              </w:rPr>
              <w:t></w:t>
            </w:r>
            <w:r w:rsidRPr="004F23CC">
              <w:rPr>
                <w:rFonts w:ascii="Times New Roman" w:hAnsi="Times New Roman" w:cs="Times New Roman"/>
                <w:sz w:val="28"/>
                <w:szCs w:val="28"/>
              </w:rPr>
              <w:tab/>
              <w:t xml:space="preserve">улучшение </w:t>
            </w:r>
            <w:r>
              <w:rPr>
                <w:rFonts w:ascii="Times New Roman" w:hAnsi="Times New Roman" w:cs="Times New Roman"/>
                <w:sz w:val="28"/>
                <w:szCs w:val="28"/>
              </w:rPr>
              <w:t>санитарно-гигиенических условий</w:t>
            </w:r>
          </w:p>
        </w:tc>
      </w:tr>
      <w:tr w:rsidR="00DE0EF4" w:rsidRPr="00DE0EF4" w:rsidTr="004F23CC">
        <w:tc>
          <w:tcPr>
            <w:tcW w:w="9345" w:type="dxa"/>
            <w:gridSpan w:val="2"/>
          </w:tcPr>
          <w:p w:rsidR="00DE0EF4" w:rsidRPr="00DE0EF4" w:rsidRDefault="00DE0EF4" w:rsidP="004F23CC">
            <w:pPr>
              <w:jc w:val="both"/>
              <w:rPr>
                <w:rFonts w:ascii="Times New Roman" w:hAnsi="Times New Roman" w:cs="Times New Roman"/>
                <w:sz w:val="28"/>
                <w:szCs w:val="28"/>
              </w:rPr>
            </w:pPr>
            <w:r>
              <w:rPr>
                <w:rFonts w:ascii="Times New Roman" w:hAnsi="Times New Roman" w:cs="Times New Roman"/>
                <w:sz w:val="28"/>
                <w:szCs w:val="28"/>
              </w:rPr>
              <w:t>6. Целевая группа:</w:t>
            </w:r>
            <w:r w:rsidR="007A5FDD">
              <w:rPr>
                <w:rFonts w:ascii="Times New Roman" w:hAnsi="Times New Roman" w:cs="Times New Roman"/>
                <w:sz w:val="28"/>
                <w:szCs w:val="28"/>
              </w:rPr>
              <w:t xml:space="preserve"> </w:t>
            </w:r>
            <w:r w:rsidR="004F23CC" w:rsidRPr="004F23CC">
              <w:rPr>
                <w:rFonts w:ascii="Times New Roman" w:hAnsi="Times New Roman" w:cs="Times New Roman"/>
                <w:sz w:val="28"/>
                <w:szCs w:val="28"/>
              </w:rPr>
              <w:t>проживающие дома-интерната (</w:t>
            </w:r>
            <w:r w:rsidR="004F23CC">
              <w:rPr>
                <w:rFonts w:ascii="Times New Roman" w:hAnsi="Times New Roman" w:cs="Times New Roman"/>
                <w:sz w:val="28"/>
                <w:szCs w:val="28"/>
              </w:rPr>
              <w:t>престарелые и инвалиды)</w:t>
            </w:r>
            <w:r w:rsidR="004F23CC" w:rsidRPr="004F23CC">
              <w:rPr>
                <w:rFonts w:ascii="Times New Roman" w:hAnsi="Times New Roman" w:cs="Times New Roman"/>
                <w:sz w:val="28"/>
                <w:szCs w:val="28"/>
              </w:rPr>
              <w:t xml:space="preserve"> </w:t>
            </w:r>
          </w:p>
        </w:tc>
      </w:tr>
      <w:tr w:rsidR="00DE0EF4" w:rsidRPr="00DE0EF4" w:rsidTr="004F23CC">
        <w:tc>
          <w:tcPr>
            <w:tcW w:w="9345" w:type="dxa"/>
            <w:gridSpan w:val="2"/>
          </w:tcPr>
          <w:p w:rsidR="00DE0EF4" w:rsidRDefault="00DE0EF4">
            <w:pPr>
              <w:rPr>
                <w:rFonts w:ascii="Times New Roman" w:hAnsi="Times New Roman" w:cs="Times New Roman"/>
                <w:sz w:val="28"/>
                <w:szCs w:val="28"/>
              </w:rPr>
            </w:pPr>
            <w:r>
              <w:rPr>
                <w:rFonts w:ascii="Times New Roman" w:hAnsi="Times New Roman" w:cs="Times New Roman"/>
                <w:sz w:val="28"/>
                <w:szCs w:val="28"/>
              </w:rPr>
              <w:t>7. Краткое описан</w:t>
            </w:r>
            <w:r w:rsidR="00512440">
              <w:rPr>
                <w:rFonts w:ascii="Times New Roman" w:hAnsi="Times New Roman" w:cs="Times New Roman"/>
                <w:sz w:val="28"/>
                <w:szCs w:val="28"/>
              </w:rPr>
              <w:t>ие мероприятий в рамках проекта:</w:t>
            </w:r>
          </w:p>
          <w:p w:rsidR="004F23CC" w:rsidRPr="00DE0EF4" w:rsidRDefault="004F23CC" w:rsidP="00F64E2F">
            <w:pPr>
              <w:jc w:val="both"/>
              <w:rPr>
                <w:rFonts w:ascii="Times New Roman" w:hAnsi="Times New Roman" w:cs="Times New Roman"/>
                <w:sz w:val="28"/>
                <w:szCs w:val="28"/>
              </w:rPr>
            </w:pPr>
            <w:r>
              <w:rPr>
                <w:rFonts w:ascii="Times New Roman" w:hAnsi="Times New Roman" w:cs="Times New Roman"/>
                <w:sz w:val="28"/>
                <w:szCs w:val="28"/>
              </w:rPr>
              <w:t>д</w:t>
            </w:r>
            <w:r w:rsidRPr="004F23CC">
              <w:rPr>
                <w:rFonts w:ascii="Times New Roman" w:hAnsi="Times New Roman" w:cs="Times New Roman"/>
                <w:sz w:val="28"/>
                <w:szCs w:val="28"/>
              </w:rPr>
              <w:t>ля организации здорового питания, культуры потребления пищи, поддержания</w:t>
            </w:r>
            <w:r w:rsidR="00F64E2F">
              <w:rPr>
                <w:rFonts w:ascii="Times New Roman" w:hAnsi="Times New Roman" w:cs="Times New Roman"/>
                <w:sz w:val="28"/>
                <w:szCs w:val="28"/>
              </w:rPr>
              <w:t xml:space="preserve"> </w:t>
            </w:r>
            <w:r w:rsidRPr="004F23CC">
              <w:rPr>
                <w:rFonts w:ascii="Times New Roman" w:hAnsi="Times New Roman" w:cs="Times New Roman"/>
                <w:sz w:val="28"/>
                <w:szCs w:val="28"/>
              </w:rPr>
              <w:t>и укрепления здоровья</w:t>
            </w:r>
            <w:r>
              <w:rPr>
                <w:rFonts w:ascii="Times New Roman" w:hAnsi="Times New Roman" w:cs="Times New Roman"/>
                <w:sz w:val="28"/>
                <w:szCs w:val="28"/>
              </w:rPr>
              <w:t xml:space="preserve"> </w:t>
            </w:r>
            <w:proofErr w:type="gramStart"/>
            <w:r w:rsidRPr="004F23CC">
              <w:rPr>
                <w:rFonts w:ascii="Times New Roman" w:hAnsi="Times New Roman" w:cs="Times New Roman"/>
                <w:sz w:val="28"/>
                <w:szCs w:val="28"/>
              </w:rPr>
              <w:t>проживающих</w:t>
            </w:r>
            <w:proofErr w:type="gramEnd"/>
            <w:r w:rsidRPr="004F23CC">
              <w:rPr>
                <w:rFonts w:ascii="Times New Roman" w:hAnsi="Times New Roman" w:cs="Times New Roman"/>
                <w:sz w:val="28"/>
                <w:szCs w:val="28"/>
              </w:rPr>
              <w:t xml:space="preserve"> требуется обеспечение </w:t>
            </w:r>
            <w:r w:rsidRPr="004F23CC">
              <w:rPr>
                <w:rFonts w:ascii="Times New Roman" w:hAnsi="Times New Roman" w:cs="Times New Roman"/>
                <w:sz w:val="28"/>
                <w:szCs w:val="28"/>
              </w:rPr>
              <w:lastRenderedPageBreak/>
              <w:t>пищеблока учреждения дополнител</w:t>
            </w:r>
            <w:r>
              <w:rPr>
                <w:rFonts w:ascii="Times New Roman" w:hAnsi="Times New Roman" w:cs="Times New Roman"/>
                <w:sz w:val="28"/>
                <w:szCs w:val="28"/>
              </w:rPr>
              <w:t>ьным, современным оборудованием</w:t>
            </w:r>
          </w:p>
        </w:tc>
      </w:tr>
      <w:tr w:rsidR="00DE0EF4" w:rsidRPr="00DE0EF4" w:rsidTr="004F23CC">
        <w:tc>
          <w:tcPr>
            <w:tcW w:w="9345" w:type="dxa"/>
            <w:gridSpan w:val="2"/>
          </w:tcPr>
          <w:p w:rsidR="00DE0EF4" w:rsidRPr="00DE0EF4" w:rsidRDefault="00DE0EF4">
            <w:pPr>
              <w:rPr>
                <w:rFonts w:ascii="Times New Roman" w:hAnsi="Times New Roman" w:cs="Times New Roman"/>
                <w:sz w:val="28"/>
                <w:szCs w:val="28"/>
              </w:rPr>
            </w:pPr>
            <w:r>
              <w:rPr>
                <w:rFonts w:ascii="Times New Roman" w:hAnsi="Times New Roman" w:cs="Times New Roman"/>
                <w:sz w:val="28"/>
                <w:szCs w:val="28"/>
              </w:rPr>
              <w:lastRenderedPageBreak/>
              <w:t>8. Общий объем финансирования (в долларах США):</w:t>
            </w:r>
          </w:p>
        </w:tc>
      </w:tr>
      <w:tr w:rsidR="00656111" w:rsidRPr="00DE0EF4" w:rsidTr="004F23CC">
        <w:tc>
          <w:tcPr>
            <w:tcW w:w="4680" w:type="dxa"/>
            <w:tcBorders>
              <w:right w:val="single" w:sz="4" w:space="0" w:color="auto"/>
            </w:tcBorders>
          </w:tcPr>
          <w:p w:rsidR="00DE0EF4" w:rsidRPr="00DE0EF4" w:rsidRDefault="00DE0EF4" w:rsidP="00512440">
            <w:pPr>
              <w:rPr>
                <w:rFonts w:ascii="Times New Roman" w:hAnsi="Times New Roman" w:cs="Times New Roman"/>
                <w:sz w:val="28"/>
                <w:szCs w:val="28"/>
              </w:rPr>
            </w:pPr>
            <w:r>
              <w:rPr>
                <w:rFonts w:ascii="Times New Roman" w:hAnsi="Times New Roman" w:cs="Times New Roman"/>
                <w:sz w:val="28"/>
                <w:szCs w:val="28"/>
              </w:rPr>
              <w:t>Источник финансирования</w:t>
            </w:r>
          </w:p>
        </w:tc>
        <w:tc>
          <w:tcPr>
            <w:tcW w:w="4665" w:type="dxa"/>
            <w:tcBorders>
              <w:left w:val="single" w:sz="4" w:space="0" w:color="auto"/>
            </w:tcBorders>
          </w:tcPr>
          <w:p w:rsidR="00DE0EF4" w:rsidRPr="00DE0EF4" w:rsidRDefault="00DE0EF4" w:rsidP="00512440">
            <w:pPr>
              <w:rPr>
                <w:rFonts w:ascii="Times New Roman" w:hAnsi="Times New Roman" w:cs="Times New Roman"/>
                <w:sz w:val="28"/>
                <w:szCs w:val="28"/>
              </w:rPr>
            </w:pPr>
            <w:r>
              <w:rPr>
                <w:rFonts w:ascii="Times New Roman" w:hAnsi="Times New Roman" w:cs="Times New Roman"/>
                <w:sz w:val="28"/>
                <w:szCs w:val="28"/>
              </w:rPr>
              <w:t>Объем финансирования (в долларах США)</w:t>
            </w:r>
          </w:p>
        </w:tc>
      </w:tr>
      <w:tr w:rsidR="00656111" w:rsidRPr="00DE0EF4" w:rsidTr="004F23CC">
        <w:tc>
          <w:tcPr>
            <w:tcW w:w="4680" w:type="dxa"/>
            <w:tcBorders>
              <w:right w:val="single" w:sz="4" w:space="0" w:color="auto"/>
            </w:tcBorders>
          </w:tcPr>
          <w:p w:rsidR="00DE0EF4" w:rsidRPr="00DE0EF4" w:rsidRDefault="00DE0EF4">
            <w:pPr>
              <w:rPr>
                <w:rFonts w:ascii="Times New Roman" w:hAnsi="Times New Roman" w:cs="Times New Roman"/>
                <w:sz w:val="28"/>
                <w:szCs w:val="28"/>
              </w:rPr>
            </w:pPr>
            <w:r>
              <w:rPr>
                <w:rFonts w:ascii="Times New Roman" w:hAnsi="Times New Roman" w:cs="Times New Roman"/>
                <w:sz w:val="28"/>
                <w:szCs w:val="28"/>
              </w:rPr>
              <w:t>Средства донора</w:t>
            </w:r>
          </w:p>
        </w:tc>
        <w:tc>
          <w:tcPr>
            <w:tcW w:w="4665" w:type="dxa"/>
            <w:tcBorders>
              <w:left w:val="single" w:sz="4" w:space="0" w:color="auto"/>
            </w:tcBorders>
          </w:tcPr>
          <w:p w:rsidR="00DE0EF4" w:rsidRPr="005F4E86" w:rsidRDefault="004F23CC" w:rsidP="004F23CC">
            <w:pPr>
              <w:rPr>
                <w:rFonts w:ascii="Times New Roman" w:hAnsi="Times New Roman" w:cs="Times New Roman"/>
                <w:sz w:val="28"/>
                <w:szCs w:val="28"/>
              </w:rPr>
            </w:pPr>
            <w:r>
              <w:rPr>
                <w:rFonts w:ascii="Times New Roman" w:hAnsi="Times New Roman" w:cs="Times New Roman"/>
                <w:sz w:val="28"/>
                <w:szCs w:val="28"/>
              </w:rPr>
              <w:t>62</w:t>
            </w:r>
            <w:r w:rsidR="005F4E86">
              <w:rPr>
                <w:rFonts w:ascii="Times New Roman" w:hAnsi="Times New Roman" w:cs="Times New Roman"/>
                <w:sz w:val="28"/>
                <w:szCs w:val="28"/>
              </w:rPr>
              <w:t>0</w:t>
            </w:r>
            <w:r w:rsidR="00512440">
              <w:rPr>
                <w:rFonts w:ascii="Times New Roman" w:hAnsi="Times New Roman" w:cs="Times New Roman"/>
                <w:sz w:val="28"/>
                <w:szCs w:val="28"/>
              </w:rPr>
              <w:t>0 долл</w:t>
            </w:r>
            <w:r w:rsidR="00CC793C">
              <w:rPr>
                <w:rFonts w:ascii="Times New Roman" w:hAnsi="Times New Roman" w:cs="Times New Roman"/>
                <w:sz w:val="28"/>
                <w:szCs w:val="28"/>
              </w:rPr>
              <w:t>аров</w:t>
            </w:r>
          </w:p>
        </w:tc>
      </w:tr>
      <w:tr w:rsidR="00656111" w:rsidRPr="00DE0EF4" w:rsidTr="004F23CC">
        <w:tc>
          <w:tcPr>
            <w:tcW w:w="4680" w:type="dxa"/>
            <w:tcBorders>
              <w:right w:val="single" w:sz="4" w:space="0" w:color="auto"/>
            </w:tcBorders>
          </w:tcPr>
          <w:p w:rsidR="00DE0EF4" w:rsidRPr="00DE0EF4" w:rsidRDefault="00DE0EF4">
            <w:pPr>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p>
        </w:tc>
        <w:tc>
          <w:tcPr>
            <w:tcW w:w="4665" w:type="dxa"/>
            <w:tcBorders>
              <w:left w:val="single" w:sz="4" w:space="0" w:color="auto"/>
            </w:tcBorders>
          </w:tcPr>
          <w:p w:rsidR="00DE0EF4" w:rsidRPr="00DE0EF4" w:rsidRDefault="004E5DF3">
            <w:pPr>
              <w:rPr>
                <w:rFonts w:ascii="Times New Roman" w:hAnsi="Times New Roman" w:cs="Times New Roman"/>
                <w:sz w:val="28"/>
                <w:szCs w:val="28"/>
              </w:rPr>
            </w:pPr>
            <w:r>
              <w:rPr>
                <w:rFonts w:ascii="Times New Roman" w:hAnsi="Times New Roman" w:cs="Times New Roman"/>
                <w:sz w:val="28"/>
                <w:szCs w:val="28"/>
              </w:rPr>
              <w:t>0</w:t>
            </w:r>
          </w:p>
        </w:tc>
      </w:tr>
      <w:tr w:rsidR="00DE0EF4" w:rsidRPr="00DE0EF4" w:rsidTr="004F23CC">
        <w:tc>
          <w:tcPr>
            <w:tcW w:w="9345" w:type="dxa"/>
            <w:gridSpan w:val="2"/>
          </w:tcPr>
          <w:p w:rsidR="00DE0EF4" w:rsidRPr="00DE0EF4" w:rsidRDefault="00DE0EF4" w:rsidP="00F64E2F">
            <w:pPr>
              <w:rPr>
                <w:rFonts w:ascii="Times New Roman" w:hAnsi="Times New Roman" w:cs="Times New Roman"/>
                <w:sz w:val="28"/>
                <w:szCs w:val="28"/>
              </w:rPr>
            </w:pPr>
            <w:r>
              <w:rPr>
                <w:rFonts w:ascii="Times New Roman" w:hAnsi="Times New Roman" w:cs="Times New Roman"/>
                <w:sz w:val="28"/>
                <w:szCs w:val="28"/>
              </w:rPr>
              <w:t>9. Место реализации проекта (область</w:t>
            </w:r>
            <w:r w:rsidR="00912B42">
              <w:rPr>
                <w:rFonts w:ascii="Times New Roman" w:hAnsi="Times New Roman" w:cs="Times New Roman"/>
                <w:sz w:val="28"/>
                <w:szCs w:val="28"/>
              </w:rPr>
              <w:t xml:space="preserve">, </w:t>
            </w:r>
            <w:r>
              <w:rPr>
                <w:rFonts w:ascii="Times New Roman" w:hAnsi="Times New Roman" w:cs="Times New Roman"/>
                <w:sz w:val="28"/>
                <w:szCs w:val="28"/>
              </w:rPr>
              <w:t>район, город):</w:t>
            </w:r>
            <w:r w:rsidR="007A5FDD">
              <w:rPr>
                <w:rFonts w:ascii="Times New Roman" w:hAnsi="Times New Roman" w:cs="Times New Roman"/>
                <w:sz w:val="28"/>
                <w:szCs w:val="28"/>
              </w:rPr>
              <w:t xml:space="preserve"> Республика Беларусь, Витебская область,</w:t>
            </w:r>
            <w:r w:rsidR="00F64E2F">
              <w:rPr>
                <w:rFonts w:ascii="Times New Roman" w:hAnsi="Times New Roman" w:cs="Times New Roman"/>
                <w:sz w:val="28"/>
                <w:szCs w:val="28"/>
              </w:rPr>
              <w:t xml:space="preserve"> </w:t>
            </w:r>
            <w:r w:rsidR="00F64E2F">
              <w:t xml:space="preserve"> </w:t>
            </w:r>
            <w:proofErr w:type="spellStart"/>
            <w:r w:rsidR="00F64E2F" w:rsidRPr="00F64E2F">
              <w:rPr>
                <w:rFonts w:ascii="Times New Roman" w:hAnsi="Times New Roman" w:cs="Times New Roman"/>
                <w:sz w:val="28"/>
                <w:szCs w:val="28"/>
              </w:rPr>
              <w:t>хут</w:t>
            </w:r>
            <w:proofErr w:type="spellEnd"/>
            <w:r w:rsidR="00F64E2F" w:rsidRPr="00F64E2F">
              <w:rPr>
                <w:rFonts w:ascii="Times New Roman" w:hAnsi="Times New Roman" w:cs="Times New Roman"/>
                <w:sz w:val="28"/>
                <w:szCs w:val="28"/>
              </w:rPr>
              <w:t xml:space="preserve">. Новые </w:t>
            </w:r>
            <w:proofErr w:type="spellStart"/>
            <w:r w:rsidR="00F64E2F" w:rsidRPr="00F64E2F">
              <w:rPr>
                <w:rFonts w:ascii="Times New Roman" w:hAnsi="Times New Roman" w:cs="Times New Roman"/>
                <w:sz w:val="28"/>
                <w:szCs w:val="28"/>
              </w:rPr>
              <w:t>Ясневичи</w:t>
            </w:r>
            <w:proofErr w:type="spellEnd"/>
            <w:r w:rsidR="00F64E2F">
              <w:rPr>
                <w:rFonts w:ascii="Times New Roman" w:hAnsi="Times New Roman" w:cs="Times New Roman"/>
                <w:sz w:val="28"/>
                <w:szCs w:val="28"/>
              </w:rPr>
              <w:t xml:space="preserve"> </w:t>
            </w:r>
            <w:r w:rsidR="00F64E2F" w:rsidRPr="00F64E2F">
              <w:rPr>
                <w:rFonts w:ascii="Times New Roman" w:hAnsi="Times New Roman" w:cs="Times New Roman"/>
                <w:sz w:val="28"/>
                <w:szCs w:val="28"/>
              </w:rPr>
              <w:t xml:space="preserve">ул. Дворовая, д. 1/18  </w:t>
            </w:r>
          </w:p>
        </w:tc>
      </w:tr>
      <w:tr w:rsidR="00DE0EF4" w:rsidRPr="00656111" w:rsidTr="004F23CC">
        <w:tc>
          <w:tcPr>
            <w:tcW w:w="9345" w:type="dxa"/>
            <w:gridSpan w:val="2"/>
          </w:tcPr>
          <w:p w:rsidR="00DE0EF4" w:rsidRDefault="00DE0EF4">
            <w:pPr>
              <w:rPr>
                <w:rFonts w:ascii="Times New Roman" w:hAnsi="Times New Roman" w:cs="Times New Roman"/>
                <w:sz w:val="28"/>
                <w:szCs w:val="28"/>
              </w:rPr>
            </w:pPr>
            <w:r>
              <w:rPr>
                <w:rFonts w:ascii="Times New Roman" w:hAnsi="Times New Roman" w:cs="Times New Roman"/>
                <w:sz w:val="28"/>
                <w:szCs w:val="28"/>
              </w:rPr>
              <w:t>10. Контактное лицо:</w:t>
            </w:r>
          </w:p>
          <w:p w:rsidR="00DE0EF4" w:rsidRDefault="00DE0EF4" w:rsidP="00DE0EF4">
            <w:pPr>
              <w:rPr>
                <w:rFonts w:ascii="Times New Roman" w:hAnsi="Times New Roman" w:cs="Times New Roman"/>
                <w:sz w:val="28"/>
                <w:szCs w:val="28"/>
              </w:rPr>
            </w:pPr>
            <w:r>
              <w:rPr>
                <w:rFonts w:ascii="Times New Roman" w:hAnsi="Times New Roman" w:cs="Times New Roman"/>
                <w:sz w:val="28"/>
                <w:szCs w:val="28"/>
              </w:rPr>
              <w:t>инициалы, фамилия, должность, телефон, адрес электронной почты</w:t>
            </w:r>
          </w:p>
          <w:p w:rsidR="007A5FDD" w:rsidRDefault="00F64E2F" w:rsidP="007A5FDD">
            <w:pPr>
              <w:jc w:val="both"/>
              <w:rPr>
                <w:rFonts w:ascii="Times New Roman" w:hAnsi="Times New Roman" w:cs="Times New Roman"/>
                <w:sz w:val="28"/>
                <w:szCs w:val="28"/>
              </w:rPr>
            </w:pPr>
            <w:r w:rsidRPr="00F64E2F">
              <w:rPr>
                <w:rFonts w:ascii="Times New Roman" w:hAnsi="Times New Roman" w:cs="Times New Roman"/>
                <w:sz w:val="28"/>
                <w:szCs w:val="28"/>
              </w:rPr>
              <w:t>Павлович Инна Ростиславовна, заместитель директора учреждения</w:t>
            </w:r>
            <w:r w:rsidR="00512440">
              <w:rPr>
                <w:rFonts w:ascii="Times New Roman" w:hAnsi="Times New Roman" w:cs="Times New Roman"/>
                <w:sz w:val="28"/>
                <w:szCs w:val="28"/>
              </w:rPr>
              <w:t xml:space="preserve">, телефон: +375 2155 </w:t>
            </w:r>
            <w:r w:rsidR="007A5FDD">
              <w:rPr>
                <w:rFonts w:ascii="Times New Roman" w:hAnsi="Times New Roman" w:cs="Times New Roman"/>
                <w:sz w:val="28"/>
                <w:szCs w:val="28"/>
              </w:rPr>
              <w:t>2</w:t>
            </w:r>
            <w:r>
              <w:rPr>
                <w:rFonts w:ascii="Times New Roman" w:hAnsi="Times New Roman" w:cs="Times New Roman"/>
                <w:sz w:val="28"/>
                <w:szCs w:val="28"/>
              </w:rPr>
              <w:t>4176</w:t>
            </w:r>
            <w:r w:rsidR="007A5FDD">
              <w:rPr>
                <w:rFonts w:ascii="Times New Roman" w:hAnsi="Times New Roman" w:cs="Times New Roman"/>
                <w:sz w:val="28"/>
                <w:szCs w:val="28"/>
              </w:rPr>
              <w:t>, +375 33 679</w:t>
            </w:r>
            <w:r>
              <w:rPr>
                <w:rFonts w:ascii="Times New Roman" w:hAnsi="Times New Roman" w:cs="Times New Roman"/>
                <w:sz w:val="28"/>
                <w:szCs w:val="28"/>
              </w:rPr>
              <w:t>0934</w:t>
            </w:r>
            <w:r w:rsidR="007A5FDD">
              <w:rPr>
                <w:rFonts w:ascii="Times New Roman" w:hAnsi="Times New Roman" w:cs="Times New Roman"/>
                <w:sz w:val="28"/>
                <w:szCs w:val="28"/>
              </w:rPr>
              <w:t xml:space="preserve">; </w:t>
            </w:r>
          </w:p>
          <w:p w:rsidR="007A5FDD" w:rsidRPr="007A5FDD" w:rsidRDefault="007A5FDD" w:rsidP="00F64E2F">
            <w:pPr>
              <w:jc w:val="both"/>
              <w:rPr>
                <w:rFonts w:ascii="Times New Roman" w:hAnsi="Times New Roman" w:cs="Times New Roman"/>
                <w:sz w:val="28"/>
                <w:szCs w:val="28"/>
                <w:lang w:val="en-US"/>
              </w:rPr>
            </w:pPr>
            <w:r>
              <w:rPr>
                <w:rFonts w:ascii="Times New Roman" w:hAnsi="Times New Roman" w:cs="Times New Roman"/>
                <w:sz w:val="28"/>
                <w:szCs w:val="28"/>
                <w:lang w:val="en-US"/>
              </w:rPr>
              <w:t>e-mail</w:t>
            </w:r>
            <w:r w:rsidRPr="007A5FDD">
              <w:rPr>
                <w:rFonts w:ascii="Times New Roman" w:hAnsi="Times New Roman" w:cs="Times New Roman"/>
                <w:sz w:val="28"/>
                <w:szCs w:val="28"/>
                <w:lang w:val="en-US"/>
              </w:rPr>
              <w:t xml:space="preserve">: </w:t>
            </w:r>
            <w:r w:rsidR="00F64E2F" w:rsidRPr="00F64E2F">
              <w:rPr>
                <w:rFonts w:ascii="Times New Roman" w:hAnsi="Times New Roman" w:cs="Times New Roman"/>
                <w:sz w:val="28"/>
                <w:szCs w:val="28"/>
                <w:lang w:val="en-US"/>
              </w:rPr>
              <w:t>dom.dunilovich2010@yandex.by</w:t>
            </w:r>
          </w:p>
        </w:tc>
      </w:tr>
    </w:tbl>
    <w:p w:rsidR="009A61F1" w:rsidRPr="004E5DF3" w:rsidRDefault="009A61F1">
      <w:pPr>
        <w:rPr>
          <w:lang w:val="en-US"/>
        </w:rPr>
      </w:pPr>
    </w:p>
    <w:p w:rsidR="009A61F1" w:rsidRPr="00AE2656" w:rsidRDefault="009A61F1">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AE2656" w:rsidRPr="00656111" w:rsidRDefault="00AE2656">
      <w:pPr>
        <w:rPr>
          <w:lang w:val="en-US"/>
        </w:rPr>
      </w:pPr>
    </w:p>
    <w:p w:rsidR="00D1789A" w:rsidRPr="00D1789A" w:rsidRDefault="00AE2656" w:rsidP="00D1789A">
      <w:pPr>
        <w:jc w:val="center"/>
        <w:rPr>
          <w:rFonts w:ascii="Times New Roman" w:hAnsi="Times New Roman" w:cs="Times New Roman"/>
          <w:sz w:val="30"/>
          <w:szCs w:val="30"/>
          <w:lang w:val="en-US"/>
        </w:rPr>
      </w:pPr>
      <w:r>
        <w:rPr>
          <w:rFonts w:ascii="Times New Roman" w:hAnsi="Times New Roman" w:cs="Times New Roman"/>
          <w:sz w:val="30"/>
          <w:szCs w:val="30"/>
          <w:lang w:val="en-US"/>
        </w:rPr>
        <w:t xml:space="preserve">Humanitarian project </w:t>
      </w:r>
      <w:r w:rsidR="00D1789A" w:rsidRPr="00D1789A">
        <w:rPr>
          <w:rFonts w:ascii="Times New Roman" w:hAnsi="Times New Roman" w:cs="Times New Roman"/>
          <w:sz w:val="30"/>
          <w:szCs w:val="30"/>
          <w:lang w:val="en-US"/>
        </w:rPr>
        <w:t xml:space="preserve">     </w:t>
      </w:r>
    </w:p>
    <w:p w:rsidR="00AE2656" w:rsidRDefault="00D1789A" w:rsidP="00D1789A">
      <w:pPr>
        <w:jc w:val="center"/>
        <w:rPr>
          <w:rFonts w:ascii="Times New Roman" w:hAnsi="Times New Roman" w:cs="Times New Roman"/>
          <w:sz w:val="28"/>
          <w:szCs w:val="28"/>
          <w:lang w:val="en-US"/>
        </w:rPr>
      </w:pPr>
      <w:r w:rsidRPr="00D1789A">
        <w:rPr>
          <w:rFonts w:ascii="Times New Roman" w:hAnsi="Times New Roman" w:cs="Times New Roman"/>
          <w:sz w:val="30"/>
          <w:szCs w:val="30"/>
          <w:lang w:val="en-US"/>
        </w:rPr>
        <w:t>"Healthy nutrition is the key to maintaining health"</w:t>
      </w:r>
    </w:p>
    <w:p w:rsidR="00AE2656" w:rsidRDefault="00D1789A" w:rsidP="00D1789A">
      <w:pP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0020EB07">
            <wp:extent cx="2352730" cy="1314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963" cy="1319609"/>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6DE25CBB">
            <wp:extent cx="1048385" cy="10483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6A5579E1">
            <wp:extent cx="969645" cy="975360"/>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645" cy="975360"/>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12832553">
            <wp:extent cx="926465" cy="926465"/>
            <wp:effectExtent l="0" t="0" r="698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r>
        <w:rPr>
          <w:rFonts w:ascii="Times New Roman" w:hAnsi="Times New Roman" w:cs="Times New Roman"/>
          <w:noProof/>
          <w:sz w:val="28"/>
          <w:szCs w:val="28"/>
        </w:rPr>
        <w:drawing>
          <wp:inline distT="0" distB="0" distL="0" distR="0" wp14:anchorId="28A8F7C4">
            <wp:extent cx="579120" cy="11525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1152525"/>
                    </a:xfrm>
                    <a:prstGeom prst="rect">
                      <a:avLst/>
                    </a:prstGeom>
                    <a:noFill/>
                  </pic:spPr>
                </pic:pic>
              </a:graphicData>
            </a:graphic>
          </wp:inline>
        </w:drawing>
      </w:r>
    </w:p>
    <w:tbl>
      <w:tblPr>
        <w:tblStyle w:val="a3"/>
        <w:tblW w:w="0" w:type="auto"/>
        <w:tblLook w:val="04A0" w:firstRow="1" w:lastRow="0" w:firstColumn="1" w:lastColumn="0" w:noHBand="0" w:noVBand="1"/>
      </w:tblPr>
      <w:tblGrid>
        <w:gridCol w:w="4674"/>
        <w:gridCol w:w="4671"/>
      </w:tblGrid>
      <w:tr w:rsidR="00AE2656" w:rsidRPr="00656111"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rsidP="00D1789A">
            <w:pPr>
              <w:jc w:val="both"/>
              <w:rPr>
                <w:rFonts w:ascii="Times New Roman" w:hAnsi="Times New Roman" w:cs="Times New Roman"/>
                <w:sz w:val="30"/>
                <w:szCs w:val="30"/>
                <w:lang w:val="en-US"/>
              </w:rPr>
            </w:pPr>
            <w:r>
              <w:rPr>
                <w:rFonts w:ascii="Times New Roman" w:hAnsi="Times New Roman" w:cs="Times New Roman"/>
                <w:sz w:val="30"/>
                <w:szCs w:val="30"/>
                <w:lang w:val="en-US"/>
              </w:rPr>
              <w:t>1. Project name: "</w:t>
            </w:r>
            <w:r w:rsidR="00D1789A" w:rsidRPr="00D1789A">
              <w:rPr>
                <w:lang w:val="en-US"/>
              </w:rPr>
              <w:t xml:space="preserve"> </w:t>
            </w:r>
            <w:r w:rsidR="00D1789A" w:rsidRPr="00D1789A">
              <w:rPr>
                <w:rFonts w:ascii="Times New Roman" w:hAnsi="Times New Roman" w:cs="Times New Roman"/>
                <w:sz w:val="30"/>
                <w:szCs w:val="30"/>
                <w:lang w:val="en-US"/>
              </w:rPr>
              <w:t>Healthy nutrition is the key to maintaining health</w:t>
            </w:r>
            <w:r>
              <w:rPr>
                <w:rFonts w:ascii="Times New Roman" w:hAnsi="Times New Roman" w:cs="Times New Roman"/>
                <w:sz w:val="30"/>
                <w:szCs w:val="30"/>
                <w:lang w:val="en-US"/>
              </w:rPr>
              <w:t>"</w:t>
            </w:r>
          </w:p>
        </w:tc>
      </w:tr>
      <w:tr w:rsidR="00AE2656"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rsidP="00D1789A">
            <w:pPr>
              <w:rPr>
                <w:rFonts w:ascii="Times New Roman" w:hAnsi="Times New Roman" w:cs="Times New Roman"/>
                <w:sz w:val="30"/>
                <w:szCs w:val="30"/>
              </w:rPr>
            </w:pPr>
            <w:r>
              <w:rPr>
                <w:rFonts w:ascii="Times New Roman" w:hAnsi="Times New Roman" w:cs="Times New Roman"/>
                <w:sz w:val="30"/>
                <w:szCs w:val="30"/>
              </w:rPr>
              <w:t xml:space="preserve">2. </w:t>
            </w:r>
            <w:proofErr w:type="spellStart"/>
            <w:r>
              <w:rPr>
                <w:rFonts w:ascii="Times New Roman" w:hAnsi="Times New Roman" w:cs="Times New Roman"/>
                <w:sz w:val="30"/>
                <w:szCs w:val="30"/>
              </w:rPr>
              <w:t>Implementation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period</w:t>
            </w:r>
            <w:proofErr w:type="spellEnd"/>
            <w:r>
              <w:rPr>
                <w:rFonts w:ascii="Times New Roman" w:hAnsi="Times New Roman" w:cs="Times New Roman"/>
                <w:sz w:val="30"/>
                <w:szCs w:val="30"/>
              </w:rPr>
              <w:t xml:space="preserve">: </w:t>
            </w:r>
            <w:r w:rsidR="00D1789A">
              <w:rPr>
                <w:rFonts w:ascii="Times New Roman" w:hAnsi="Times New Roman" w:cs="Times New Roman"/>
                <w:sz w:val="30"/>
                <w:szCs w:val="30"/>
              </w:rPr>
              <w:t>2</w:t>
            </w:r>
            <w:r>
              <w:rPr>
                <w:rFonts w:ascii="Times New Roman" w:hAnsi="Times New Roman" w:cs="Times New Roman"/>
                <w:sz w:val="30"/>
                <w:szCs w:val="30"/>
              </w:rPr>
              <w:t xml:space="preserve"> </w:t>
            </w:r>
            <w:proofErr w:type="spellStart"/>
            <w:r>
              <w:rPr>
                <w:rFonts w:ascii="Times New Roman" w:hAnsi="Times New Roman" w:cs="Times New Roman"/>
                <w:sz w:val="30"/>
                <w:szCs w:val="30"/>
              </w:rPr>
              <w:t>months</w:t>
            </w:r>
            <w:proofErr w:type="spellEnd"/>
          </w:p>
        </w:tc>
      </w:tr>
      <w:tr w:rsidR="00AE2656" w:rsidRPr="00656111"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Pr="00D143ED" w:rsidRDefault="00AE2656" w:rsidP="00D143ED">
            <w:pPr>
              <w:jc w:val="both"/>
              <w:rPr>
                <w:rFonts w:ascii="Times New Roman" w:hAnsi="Times New Roman" w:cs="Times New Roman"/>
                <w:sz w:val="30"/>
                <w:szCs w:val="30"/>
                <w:lang w:val="en-US"/>
              </w:rPr>
            </w:pPr>
            <w:r>
              <w:rPr>
                <w:rFonts w:ascii="Times New Roman" w:hAnsi="Times New Roman" w:cs="Times New Roman"/>
                <w:sz w:val="30"/>
                <w:szCs w:val="30"/>
                <w:lang w:val="en-US"/>
              </w:rPr>
              <w:t>3. Applicant organization proposing the project:</w:t>
            </w:r>
            <w:r w:rsidR="00D143ED" w:rsidRPr="00D143ED">
              <w:rPr>
                <w:rFonts w:ascii="Times New Roman" w:hAnsi="Times New Roman" w:cs="Times New Roman"/>
                <w:sz w:val="30"/>
                <w:szCs w:val="30"/>
                <w:lang w:val="en-US"/>
              </w:rPr>
              <w:t xml:space="preserve"> State Institution of Social Services «</w:t>
            </w:r>
            <w:proofErr w:type="spellStart"/>
            <w:r w:rsidR="00D1789A" w:rsidRPr="00D1789A">
              <w:rPr>
                <w:rFonts w:ascii="Times New Roman" w:hAnsi="Times New Roman" w:cs="Times New Roman"/>
                <w:sz w:val="30"/>
                <w:szCs w:val="30"/>
                <w:lang w:val="en-US"/>
              </w:rPr>
              <w:t>Dunilovichsky</w:t>
            </w:r>
            <w:proofErr w:type="spellEnd"/>
            <w:r w:rsidR="00D1789A" w:rsidRPr="00D1789A">
              <w:rPr>
                <w:rFonts w:ascii="Times New Roman" w:hAnsi="Times New Roman" w:cs="Times New Roman"/>
                <w:sz w:val="30"/>
                <w:szCs w:val="30"/>
                <w:lang w:val="en-US"/>
              </w:rPr>
              <w:t xml:space="preserve"> psycho-neurological boarding house for the elderly and disabled</w:t>
            </w:r>
            <w:r w:rsidR="00D143ED" w:rsidRPr="00D143ED">
              <w:rPr>
                <w:rFonts w:ascii="Times New Roman" w:hAnsi="Times New Roman" w:cs="Times New Roman"/>
                <w:sz w:val="30"/>
                <w:szCs w:val="30"/>
                <w:lang w:val="en-US"/>
              </w:rPr>
              <w:t>»</w:t>
            </w:r>
          </w:p>
        </w:tc>
      </w:tr>
      <w:tr w:rsidR="00AE2656" w:rsidRPr="00656111" w:rsidTr="00D1789A">
        <w:trPr>
          <w:trHeight w:val="971"/>
        </w:trPr>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rsidP="00D143ED">
            <w:pPr>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4. Project goal: </w:t>
            </w:r>
            <w:r w:rsidR="00D143ED" w:rsidRPr="00D143ED">
              <w:rPr>
                <w:rFonts w:ascii="Times New Roman" w:hAnsi="Times New Roman" w:cs="Times New Roman"/>
                <w:sz w:val="30"/>
                <w:szCs w:val="30"/>
                <w:lang w:val="en-US"/>
              </w:rPr>
              <w:t>The implementation of the project will make it possible to make the menu for residents of the boarding house more diverse and accessible, the equipment for the catering unit to be professional, and the service to be of high quality and fast. The use of new technical equipment in the food unit will reduce energy and labor costs, which in t</w:t>
            </w:r>
            <w:r w:rsidR="00D143ED">
              <w:rPr>
                <w:rFonts w:ascii="Times New Roman" w:hAnsi="Times New Roman" w:cs="Times New Roman"/>
                <w:sz w:val="30"/>
                <w:szCs w:val="30"/>
                <w:lang w:val="en-US"/>
              </w:rPr>
              <w:t>urn will lead to budget savings</w:t>
            </w:r>
          </w:p>
        </w:tc>
      </w:tr>
      <w:tr w:rsidR="00AE2656" w:rsidRPr="00656111"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pPr>
              <w:rPr>
                <w:rFonts w:ascii="Times New Roman" w:hAnsi="Times New Roman" w:cs="Times New Roman"/>
                <w:sz w:val="30"/>
                <w:szCs w:val="30"/>
                <w:lang w:val="en-US"/>
              </w:rPr>
            </w:pPr>
            <w:r>
              <w:rPr>
                <w:rFonts w:ascii="Times New Roman" w:hAnsi="Times New Roman" w:cs="Times New Roman"/>
                <w:sz w:val="30"/>
                <w:szCs w:val="30"/>
                <w:lang w:val="en-US"/>
              </w:rPr>
              <w:t>5. Tasks planned for implementation within the framework of the project:</w:t>
            </w:r>
          </w:p>
          <w:p w:rsidR="00AE2656" w:rsidRPr="00546FBA" w:rsidRDefault="00546FBA" w:rsidP="00217B10">
            <w:pPr>
              <w:jc w:val="both"/>
              <w:rPr>
                <w:rFonts w:ascii="Times New Roman" w:hAnsi="Times New Roman" w:cs="Times New Roman"/>
                <w:sz w:val="30"/>
                <w:szCs w:val="30"/>
                <w:lang w:val="en-US"/>
              </w:rPr>
            </w:pPr>
            <w:r w:rsidRPr="00546FBA">
              <w:rPr>
                <w:rFonts w:ascii="Times New Roman" w:hAnsi="Times New Roman" w:cs="Times New Roman"/>
                <w:sz w:val="30"/>
                <w:szCs w:val="30"/>
                <w:lang w:val="en-US"/>
              </w:rPr>
              <w:t xml:space="preserve"> </w:t>
            </w:r>
            <w:r w:rsidR="00D143ED" w:rsidRPr="00D143ED">
              <w:rPr>
                <w:rFonts w:ascii="Times New Roman" w:hAnsi="Times New Roman" w:cs="Times New Roman"/>
                <w:sz w:val="30"/>
                <w:szCs w:val="30"/>
                <w:lang w:val="en-US"/>
              </w:rPr>
              <w:t>organization of the work of the catering department of the institution with the rational use of labor and increasing its productivity, saving fuel and material resources, observing labor protection in production</w:t>
            </w:r>
            <w:r w:rsidRPr="00546FBA">
              <w:rPr>
                <w:rFonts w:ascii="Times New Roman" w:hAnsi="Times New Roman" w:cs="Times New Roman"/>
                <w:sz w:val="30"/>
                <w:szCs w:val="30"/>
                <w:lang w:val="en-US"/>
              </w:rPr>
              <w:t>;</w:t>
            </w:r>
          </w:p>
          <w:p w:rsidR="00546FBA" w:rsidRDefault="00546FBA" w:rsidP="00546FBA">
            <w:pPr>
              <w:rPr>
                <w:rFonts w:ascii="Times New Roman" w:hAnsi="Times New Roman" w:cs="Times New Roman"/>
                <w:sz w:val="30"/>
                <w:szCs w:val="30"/>
                <w:lang w:val="en-US"/>
              </w:rPr>
            </w:pPr>
            <w:r w:rsidRPr="00546FBA">
              <w:rPr>
                <w:rFonts w:ascii="Times New Roman" w:hAnsi="Times New Roman" w:cs="Times New Roman"/>
                <w:sz w:val="30"/>
                <w:szCs w:val="30"/>
                <w:lang w:val="en-US"/>
              </w:rPr>
              <w:t> improvement of sanitary and hygienic conditions;</w:t>
            </w:r>
          </w:p>
          <w:p w:rsidR="00546FBA" w:rsidRDefault="00546FBA" w:rsidP="00546FBA">
            <w:pPr>
              <w:rPr>
                <w:rFonts w:ascii="Times New Roman" w:hAnsi="Times New Roman" w:cs="Times New Roman"/>
                <w:sz w:val="30"/>
                <w:szCs w:val="30"/>
                <w:lang w:val="en-US"/>
              </w:rPr>
            </w:pPr>
            <w:r w:rsidRPr="00546FBA">
              <w:rPr>
                <w:rFonts w:ascii="Times New Roman" w:hAnsi="Times New Roman" w:cs="Times New Roman"/>
                <w:sz w:val="30"/>
                <w:szCs w:val="30"/>
                <w:lang w:val="en-US"/>
              </w:rPr>
              <w:t> creation of conditions in the dining room that meet modern requirements for catering;</w:t>
            </w:r>
          </w:p>
          <w:p w:rsidR="00546FBA" w:rsidRPr="00546FBA" w:rsidRDefault="00546FBA" w:rsidP="00546FBA">
            <w:pPr>
              <w:rPr>
                <w:rFonts w:ascii="Times New Roman" w:hAnsi="Times New Roman" w:cs="Times New Roman"/>
                <w:sz w:val="30"/>
                <w:szCs w:val="30"/>
                <w:lang w:val="en-US"/>
              </w:rPr>
            </w:pPr>
            <w:r w:rsidRPr="00546FBA">
              <w:rPr>
                <w:rFonts w:ascii="Times New Roman" w:hAnsi="Times New Roman" w:cs="Times New Roman"/>
                <w:sz w:val="30"/>
                <w:szCs w:val="30"/>
                <w:lang w:val="en-US"/>
              </w:rPr>
              <w:t> improvement of the organization of the production process;</w:t>
            </w:r>
          </w:p>
          <w:p w:rsidR="00546FBA" w:rsidRPr="00546FBA" w:rsidRDefault="00546FBA" w:rsidP="00546FBA">
            <w:pPr>
              <w:rPr>
                <w:rFonts w:ascii="Times New Roman" w:hAnsi="Times New Roman" w:cs="Times New Roman"/>
                <w:sz w:val="30"/>
                <w:szCs w:val="30"/>
                <w:lang w:val="en-US"/>
              </w:rPr>
            </w:pPr>
            <w:r w:rsidRPr="00546FBA">
              <w:rPr>
                <w:rFonts w:ascii="Times New Roman" w:hAnsi="Times New Roman" w:cs="Times New Roman"/>
                <w:sz w:val="30"/>
                <w:szCs w:val="30"/>
                <w:lang w:val="en-US"/>
              </w:rPr>
              <w:t> reduction of cooking time;</w:t>
            </w:r>
          </w:p>
          <w:p w:rsidR="00546FBA" w:rsidRPr="00546FBA" w:rsidRDefault="00546FBA" w:rsidP="00546FBA">
            <w:pPr>
              <w:rPr>
                <w:rFonts w:ascii="Times New Roman" w:hAnsi="Times New Roman" w:cs="Times New Roman"/>
                <w:sz w:val="30"/>
                <w:szCs w:val="30"/>
                <w:lang w:val="en-US"/>
              </w:rPr>
            </w:pPr>
            <w:r w:rsidRPr="00546FBA">
              <w:rPr>
                <w:rFonts w:ascii="Times New Roman" w:hAnsi="Times New Roman" w:cs="Times New Roman"/>
                <w:sz w:val="30"/>
                <w:szCs w:val="30"/>
                <w:lang w:val="en-US"/>
              </w:rPr>
              <w:t> increasing the efficiency of production control;</w:t>
            </w:r>
          </w:p>
          <w:p w:rsidR="00546FBA" w:rsidRPr="00546FBA" w:rsidRDefault="00546FBA" w:rsidP="00546FBA">
            <w:pPr>
              <w:rPr>
                <w:rFonts w:ascii="Times New Roman" w:hAnsi="Times New Roman" w:cs="Times New Roman"/>
                <w:sz w:val="30"/>
                <w:szCs w:val="30"/>
                <w:lang w:val="en-US"/>
              </w:rPr>
            </w:pPr>
            <w:r w:rsidRPr="00546FBA">
              <w:rPr>
                <w:rFonts w:ascii="Times New Roman" w:hAnsi="Times New Roman" w:cs="Times New Roman"/>
                <w:sz w:val="30"/>
                <w:szCs w:val="30"/>
                <w:lang w:val="en-US"/>
              </w:rPr>
              <w:t> introduction of high performance cooking equipment;</w:t>
            </w:r>
          </w:p>
          <w:p w:rsidR="00546FBA" w:rsidRPr="00546FBA" w:rsidRDefault="00546FBA" w:rsidP="00546FBA">
            <w:pPr>
              <w:rPr>
                <w:rFonts w:ascii="Times New Roman" w:hAnsi="Times New Roman" w:cs="Times New Roman"/>
                <w:sz w:val="30"/>
                <w:szCs w:val="30"/>
                <w:lang w:val="en-US"/>
              </w:rPr>
            </w:pPr>
            <w:r w:rsidRPr="00546FBA">
              <w:rPr>
                <w:rFonts w:ascii="Times New Roman" w:hAnsi="Times New Roman" w:cs="Times New Roman"/>
                <w:sz w:val="30"/>
                <w:szCs w:val="30"/>
                <w:lang w:val="en-US"/>
              </w:rPr>
              <w:t> improvement of sanitary and hygienic conditions</w:t>
            </w:r>
          </w:p>
        </w:tc>
      </w:tr>
      <w:tr w:rsidR="00AE2656" w:rsidRPr="00656111"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rsidP="00546FBA">
            <w:pPr>
              <w:jc w:val="both"/>
              <w:rPr>
                <w:rFonts w:ascii="Times New Roman" w:hAnsi="Times New Roman" w:cs="Times New Roman"/>
                <w:sz w:val="30"/>
                <w:szCs w:val="30"/>
                <w:lang w:val="en-US"/>
              </w:rPr>
            </w:pPr>
            <w:r>
              <w:rPr>
                <w:rFonts w:ascii="Times New Roman" w:hAnsi="Times New Roman" w:cs="Times New Roman"/>
                <w:sz w:val="30"/>
                <w:szCs w:val="30"/>
                <w:lang w:val="en-US"/>
              </w:rPr>
              <w:t>6. Target group:</w:t>
            </w:r>
            <w:r w:rsidR="00546FBA" w:rsidRPr="00546FBA">
              <w:rPr>
                <w:lang w:val="en-US"/>
              </w:rPr>
              <w:t xml:space="preserve"> </w:t>
            </w:r>
            <w:r w:rsidR="00546FBA" w:rsidRPr="00546FBA">
              <w:rPr>
                <w:rFonts w:ascii="Times New Roman" w:hAnsi="Times New Roman" w:cs="Times New Roman"/>
                <w:sz w:val="30"/>
                <w:szCs w:val="30"/>
                <w:lang w:val="en-US"/>
              </w:rPr>
              <w:t>residents of boarding houses (the elderly and the disabled)</w:t>
            </w:r>
          </w:p>
        </w:tc>
      </w:tr>
      <w:tr w:rsidR="00AE2656" w:rsidRPr="00656111"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pPr>
              <w:rPr>
                <w:rFonts w:ascii="Times New Roman" w:hAnsi="Times New Roman" w:cs="Times New Roman"/>
                <w:sz w:val="30"/>
                <w:szCs w:val="30"/>
                <w:lang w:val="en-US"/>
              </w:rPr>
            </w:pPr>
            <w:r>
              <w:rPr>
                <w:rFonts w:ascii="Times New Roman" w:hAnsi="Times New Roman" w:cs="Times New Roman"/>
                <w:sz w:val="30"/>
                <w:szCs w:val="30"/>
                <w:lang w:val="en-US"/>
              </w:rPr>
              <w:t>7. Brief description of project activities:</w:t>
            </w:r>
          </w:p>
          <w:p w:rsidR="00AE2656" w:rsidRDefault="00546FBA">
            <w:pPr>
              <w:jc w:val="both"/>
              <w:rPr>
                <w:rFonts w:ascii="Times New Roman" w:hAnsi="Times New Roman" w:cs="Times New Roman"/>
                <w:sz w:val="30"/>
                <w:szCs w:val="30"/>
                <w:lang w:val="en-US"/>
              </w:rPr>
            </w:pPr>
            <w:r w:rsidRPr="00546FBA">
              <w:rPr>
                <w:rFonts w:ascii="Times New Roman" w:hAnsi="Times New Roman" w:cs="Times New Roman"/>
                <w:sz w:val="30"/>
                <w:szCs w:val="30"/>
                <w:lang w:val="en-US"/>
              </w:rPr>
              <w:t>for the organization of a healthy diet, a culture of food consumption, maintaining and strengthening the health of residents, it is required to provide the catering department of the institution with additional, modern equipment</w:t>
            </w:r>
          </w:p>
        </w:tc>
      </w:tr>
      <w:tr w:rsidR="00AE2656"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pPr>
              <w:rPr>
                <w:rFonts w:ascii="Times New Roman" w:hAnsi="Times New Roman" w:cs="Times New Roman"/>
                <w:sz w:val="30"/>
                <w:szCs w:val="30"/>
              </w:rPr>
            </w:pPr>
            <w:r>
              <w:rPr>
                <w:rFonts w:ascii="Times New Roman" w:hAnsi="Times New Roman" w:cs="Times New Roman"/>
                <w:sz w:val="30"/>
                <w:szCs w:val="30"/>
              </w:rPr>
              <w:t xml:space="preserve">8. </w:t>
            </w:r>
            <w:proofErr w:type="spellStart"/>
            <w:r>
              <w:rPr>
                <w:rFonts w:ascii="Times New Roman" w:hAnsi="Times New Roman" w:cs="Times New Roman"/>
                <w:sz w:val="30"/>
                <w:szCs w:val="30"/>
              </w:rPr>
              <w:t>Total</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funding</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in</w:t>
            </w:r>
            <w:proofErr w:type="spellEnd"/>
            <w:r>
              <w:rPr>
                <w:rFonts w:ascii="Times New Roman" w:hAnsi="Times New Roman" w:cs="Times New Roman"/>
                <w:sz w:val="30"/>
                <w:szCs w:val="30"/>
              </w:rPr>
              <w:t xml:space="preserve"> USD):</w:t>
            </w:r>
          </w:p>
        </w:tc>
      </w:tr>
      <w:tr w:rsidR="00AE2656" w:rsidTr="00D1789A">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pPr>
              <w:rPr>
                <w:rFonts w:ascii="Times New Roman" w:hAnsi="Times New Roman" w:cs="Times New Roman"/>
                <w:sz w:val="30"/>
                <w:szCs w:val="30"/>
              </w:rPr>
            </w:pPr>
            <w:proofErr w:type="spellStart"/>
            <w:r>
              <w:rPr>
                <w:rFonts w:ascii="Times New Roman" w:hAnsi="Times New Roman" w:cs="Times New Roman"/>
                <w:sz w:val="30"/>
                <w:szCs w:val="30"/>
              </w:rPr>
              <w:lastRenderedPageBreak/>
              <w:t>Source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of</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financing</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56" w:rsidRDefault="00AE2656">
            <w:pPr>
              <w:rPr>
                <w:rFonts w:ascii="Times New Roman" w:hAnsi="Times New Roman" w:cs="Times New Roman"/>
                <w:sz w:val="30"/>
                <w:szCs w:val="30"/>
              </w:rPr>
            </w:pPr>
            <w:proofErr w:type="spellStart"/>
            <w:r>
              <w:rPr>
                <w:rFonts w:ascii="Times New Roman" w:hAnsi="Times New Roman" w:cs="Times New Roman"/>
                <w:sz w:val="30"/>
                <w:szCs w:val="30"/>
              </w:rPr>
              <w:t>Funding</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volume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in</w:t>
            </w:r>
            <w:proofErr w:type="spellEnd"/>
            <w:r>
              <w:rPr>
                <w:rFonts w:ascii="Times New Roman" w:hAnsi="Times New Roman" w:cs="Times New Roman"/>
                <w:sz w:val="30"/>
                <w:szCs w:val="30"/>
              </w:rPr>
              <w:t xml:space="preserve"> USD)</w:t>
            </w:r>
          </w:p>
          <w:p w:rsidR="00AE2656" w:rsidRDefault="00AE2656">
            <w:pPr>
              <w:rPr>
                <w:rFonts w:ascii="Times New Roman" w:hAnsi="Times New Roman" w:cs="Times New Roman"/>
                <w:sz w:val="30"/>
                <w:szCs w:val="30"/>
              </w:rPr>
            </w:pPr>
          </w:p>
        </w:tc>
      </w:tr>
      <w:tr w:rsidR="00AE2656" w:rsidTr="00D1789A">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pPr>
              <w:rPr>
                <w:rFonts w:ascii="Times New Roman" w:hAnsi="Times New Roman" w:cs="Times New Roman"/>
                <w:sz w:val="30"/>
                <w:szCs w:val="30"/>
              </w:rPr>
            </w:pPr>
            <w:proofErr w:type="spellStart"/>
            <w:r>
              <w:rPr>
                <w:rFonts w:ascii="Times New Roman" w:hAnsi="Times New Roman" w:cs="Times New Roman"/>
                <w:sz w:val="30"/>
                <w:szCs w:val="30"/>
              </w:rPr>
              <w:t>Donor</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funds</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546FBA">
            <w:pPr>
              <w:rPr>
                <w:rFonts w:ascii="Times New Roman" w:hAnsi="Times New Roman" w:cs="Times New Roman"/>
                <w:sz w:val="30"/>
                <w:szCs w:val="30"/>
              </w:rPr>
            </w:pPr>
            <w:r>
              <w:rPr>
                <w:rFonts w:ascii="Times New Roman" w:hAnsi="Times New Roman" w:cs="Times New Roman"/>
                <w:sz w:val="30"/>
                <w:szCs w:val="30"/>
              </w:rPr>
              <w:t>6 2</w:t>
            </w:r>
            <w:r w:rsidR="00AE2656">
              <w:rPr>
                <w:rFonts w:ascii="Times New Roman" w:hAnsi="Times New Roman" w:cs="Times New Roman"/>
                <w:sz w:val="30"/>
                <w:szCs w:val="30"/>
              </w:rPr>
              <w:t xml:space="preserve">00 </w:t>
            </w:r>
            <w:proofErr w:type="spellStart"/>
            <w:r w:rsidR="00AE2656">
              <w:rPr>
                <w:rFonts w:ascii="Times New Roman" w:hAnsi="Times New Roman" w:cs="Times New Roman"/>
                <w:sz w:val="30"/>
                <w:szCs w:val="30"/>
              </w:rPr>
              <w:t>dollars</w:t>
            </w:r>
            <w:proofErr w:type="spellEnd"/>
          </w:p>
        </w:tc>
      </w:tr>
      <w:tr w:rsidR="00AE2656" w:rsidTr="00D1789A">
        <w:tc>
          <w:tcPr>
            <w:tcW w:w="4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pPr>
              <w:rPr>
                <w:rFonts w:ascii="Times New Roman" w:hAnsi="Times New Roman" w:cs="Times New Roman"/>
                <w:sz w:val="30"/>
                <w:szCs w:val="30"/>
              </w:rPr>
            </w:pPr>
            <w:proofErr w:type="spellStart"/>
            <w:r>
              <w:rPr>
                <w:rFonts w:ascii="Times New Roman" w:hAnsi="Times New Roman" w:cs="Times New Roman"/>
                <w:sz w:val="30"/>
                <w:szCs w:val="30"/>
              </w:rPr>
              <w:t>Co-financing</w:t>
            </w:r>
            <w:proofErr w:type="spellEnd"/>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pPr>
              <w:rPr>
                <w:rFonts w:ascii="Times New Roman" w:hAnsi="Times New Roman" w:cs="Times New Roman"/>
                <w:sz w:val="30"/>
                <w:szCs w:val="30"/>
              </w:rPr>
            </w:pPr>
            <w:r>
              <w:rPr>
                <w:rFonts w:ascii="Times New Roman" w:hAnsi="Times New Roman" w:cs="Times New Roman"/>
                <w:sz w:val="30"/>
                <w:szCs w:val="30"/>
              </w:rPr>
              <w:t>0</w:t>
            </w:r>
          </w:p>
        </w:tc>
      </w:tr>
      <w:tr w:rsidR="00AE2656" w:rsidRPr="00656111"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Pr="00217B10" w:rsidRDefault="00AE2656" w:rsidP="00217B10">
            <w:pPr>
              <w:rPr>
                <w:rFonts w:ascii="Times New Roman" w:hAnsi="Times New Roman" w:cs="Times New Roman"/>
                <w:sz w:val="30"/>
                <w:szCs w:val="30"/>
                <w:lang w:val="en-US"/>
              </w:rPr>
            </w:pPr>
            <w:r>
              <w:rPr>
                <w:rFonts w:ascii="Times New Roman" w:hAnsi="Times New Roman" w:cs="Times New Roman"/>
                <w:sz w:val="30"/>
                <w:szCs w:val="30"/>
                <w:lang w:val="en-US"/>
              </w:rPr>
              <w:t>9. Place of project implementation (region, district,</w:t>
            </w:r>
            <w:r w:rsidR="00217B10">
              <w:rPr>
                <w:rFonts w:ascii="Times New Roman" w:hAnsi="Times New Roman" w:cs="Times New Roman"/>
                <w:sz w:val="30"/>
                <w:szCs w:val="30"/>
                <w:lang w:val="en-US"/>
              </w:rPr>
              <w:t xml:space="preserve"> </w:t>
            </w:r>
            <w:proofErr w:type="gramStart"/>
            <w:r>
              <w:rPr>
                <w:rFonts w:ascii="Times New Roman" w:hAnsi="Times New Roman" w:cs="Times New Roman"/>
                <w:sz w:val="30"/>
                <w:szCs w:val="30"/>
                <w:lang w:val="en-US"/>
              </w:rPr>
              <w:t>city</w:t>
            </w:r>
            <w:proofErr w:type="gramEnd"/>
            <w:r>
              <w:rPr>
                <w:rFonts w:ascii="Times New Roman" w:hAnsi="Times New Roman" w:cs="Times New Roman"/>
                <w:sz w:val="30"/>
                <w:szCs w:val="30"/>
                <w:lang w:val="en-US"/>
              </w:rPr>
              <w:t xml:space="preserve">): Republic of Belarus, Vitebsk region, </w:t>
            </w:r>
            <w:r w:rsidR="00546FBA" w:rsidRPr="00546FBA">
              <w:rPr>
                <w:rFonts w:ascii="Times New Roman" w:hAnsi="Times New Roman" w:cs="Times New Roman"/>
                <w:sz w:val="30"/>
                <w:szCs w:val="30"/>
                <w:lang w:val="en-US"/>
              </w:rPr>
              <w:t xml:space="preserve">hut. New </w:t>
            </w:r>
            <w:proofErr w:type="spellStart"/>
            <w:r w:rsidR="00546FBA" w:rsidRPr="00546FBA">
              <w:rPr>
                <w:rFonts w:ascii="Times New Roman" w:hAnsi="Times New Roman" w:cs="Times New Roman"/>
                <w:sz w:val="30"/>
                <w:szCs w:val="30"/>
                <w:lang w:val="en-US"/>
              </w:rPr>
              <w:t>Yasnevichi</w:t>
            </w:r>
            <w:proofErr w:type="spellEnd"/>
            <w:r w:rsidR="00546FBA" w:rsidRPr="00546FBA">
              <w:rPr>
                <w:rFonts w:ascii="Times New Roman" w:hAnsi="Times New Roman" w:cs="Times New Roman"/>
                <w:sz w:val="30"/>
                <w:szCs w:val="30"/>
                <w:lang w:val="en-US"/>
              </w:rPr>
              <w:t xml:space="preserve"> </w:t>
            </w:r>
            <w:proofErr w:type="spellStart"/>
            <w:r w:rsidR="00546FBA" w:rsidRPr="00546FBA">
              <w:rPr>
                <w:rFonts w:ascii="Times New Roman" w:hAnsi="Times New Roman" w:cs="Times New Roman"/>
                <w:sz w:val="30"/>
                <w:szCs w:val="30"/>
                <w:lang w:val="en-US"/>
              </w:rPr>
              <w:t>st.</w:t>
            </w:r>
            <w:proofErr w:type="spellEnd"/>
            <w:r w:rsidR="00546FBA" w:rsidRPr="00546FBA">
              <w:rPr>
                <w:rFonts w:ascii="Times New Roman" w:hAnsi="Times New Roman" w:cs="Times New Roman"/>
                <w:sz w:val="30"/>
                <w:szCs w:val="30"/>
                <w:lang w:val="en-US"/>
              </w:rPr>
              <w:t xml:space="preserve"> Yard</w:t>
            </w:r>
            <w:r w:rsidR="00546FBA" w:rsidRPr="00217B10">
              <w:rPr>
                <w:rFonts w:ascii="Times New Roman" w:hAnsi="Times New Roman" w:cs="Times New Roman"/>
                <w:sz w:val="30"/>
                <w:szCs w:val="30"/>
                <w:lang w:val="en-US"/>
              </w:rPr>
              <w:t xml:space="preserve"> d.1/18</w:t>
            </w:r>
          </w:p>
        </w:tc>
      </w:tr>
      <w:tr w:rsidR="00AE2656" w:rsidRPr="00656111" w:rsidTr="00D1789A">
        <w:tc>
          <w:tcPr>
            <w:tcW w:w="9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56" w:rsidRDefault="00AE2656">
            <w:pPr>
              <w:rPr>
                <w:rFonts w:ascii="Times New Roman" w:hAnsi="Times New Roman" w:cs="Times New Roman"/>
                <w:sz w:val="30"/>
                <w:szCs w:val="30"/>
                <w:lang w:val="en-US"/>
              </w:rPr>
            </w:pPr>
            <w:r>
              <w:rPr>
                <w:rFonts w:ascii="Times New Roman" w:hAnsi="Times New Roman" w:cs="Times New Roman"/>
                <w:sz w:val="30"/>
                <w:szCs w:val="30"/>
                <w:lang w:val="en-US"/>
              </w:rPr>
              <w:t>10. The contact person:</w:t>
            </w:r>
          </w:p>
          <w:p w:rsidR="00AE2656" w:rsidRDefault="00AE2656">
            <w:pPr>
              <w:rPr>
                <w:rFonts w:ascii="Times New Roman" w:hAnsi="Times New Roman" w:cs="Times New Roman"/>
                <w:sz w:val="30"/>
                <w:szCs w:val="30"/>
                <w:lang w:val="en-US"/>
              </w:rPr>
            </w:pPr>
            <w:r>
              <w:rPr>
                <w:rFonts w:ascii="Times New Roman" w:hAnsi="Times New Roman" w:cs="Times New Roman"/>
                <w:sz w:val="30"/>
                <w:szCs w:val="30"/>
                <w:lang w:val="en-US"/>
              </w:rPr>
              <w:t>initials, surname, position, phone number, email address</w:t>
            </w:r>
          </w:p>
          <w:p w:rsidR="001F70CD" w:rsidRDefault="001F70CD">
            <w:pPr>
              <w:rPr>
                <w:rFonts w:ascii="Times New Roman" w:hAnsi="Times New Roman" w:cs="Times New Roman"/>
                <w:sz w:val="30"/>
                <w:szCs w:val="30"/>
                <w:lang w:val="en-US"/>
              </w:rPr>
            </w:pPr>
            <w:proofErr w:type="spellStart"/>
            <w:r w:rsidRPr="001F70CD">
              <w:rPr>
                <w:rFonts w:ascii="Times New Roman" w:hAnsi="Times New Roman" w:cs="Times New Roman"/>
                <w:sz w:val="30"/>
                <w:szCs w:val="30"/>
                <w:lang w:val="en-US"/>
              </w:rPr>
              <w:t>Pa</w:t>
            </w:r>
            <w:r>
              <w:rPr>
                <w:rFonts w:ascii="Times New Roman" w:hAnsi="Times New Roman" w:cs="Times New Roman"/>
                <w:sz w:val="30"/>
                <w:szCs w:val="30"/>
                <w:lang w:val="en-US"/>
              </w:rPr>
              <w:t>u</w:t>
            </w:r>
            <w:r w:rsidRPr="001F70CD">
              <w:rPr>
                <w:rFonts w:ascii="Times New Roman" w:hAnsi="Times New Roman" w:cs="Times New Roman"/>
                <w:sz w:val="30"/>
                <w:szCs w:val="30"/>
                <w:lang w:val="en-US"/>
              </w:rPr>
              <w:t>lovich</w:t>
            </w:r>
            <w:proofErr w:type="spellEnd"/>
            <w:r w:rsidRPr="001F70CD">
              <w:rPr>
                <w:rFonts w:ascii="Times New Roman" w:hAnsi="Times New Roman" w:cs="Times New Roman"/>
                <w:sz w:val="30"/>
                <w:szCs w:val="30"/>
                <w:lang w:val="en-US"/>
              </w:rPr>
              <w:t xml:space="preserve"> Inna </w:t>
            </w:r>
            <w:proofErr w:type="spellStart"/>
            <w:r w:rsidRPr="001F70CD">
              <w:rPr>
                <w:rFonts w:ascii="Times New Roman" w:hAnsi="Times New Roman" w:cs="Times New Roman"/>
                <w:sz w:val="30"/>
                <w:szCs w:val="30"/>
                <w:lang w:val="en-US"/>
              </w:rPr>
              <w:t>Rostislavovna</w:t>
            </w:r>
            <w:proofErr w:type="spellEnd"/>
            <w:r w:rsidR="00AE2656">
              <w:rPr>
                <w:rFonts w:ascii="Times New Roman" w:hAnsi="Times New Roman" w:cs="Times New Roman"/>
                <w:sz w:val="30"/>
                <w:szCs w:val="30"/>
                <w:lang w:val="en-US"/>
              </w:rPr>
              <w:t xml:space="preserve">, </w:t>
            </w:r>
            <w:r w:rsidRPr="001F70CD">
              <w:rPr>
                <w:rFonts w:ascii="Times New Roman" w:hAnsi="Times New Roman" w:cs="Times New Roman"/>
                <w:sz w:val="30"/>
                <w:szCs w:val="30"/>
                <w:lang w:val="en-US"/>
              </w:rPr>
              <w:t>deputy director of the institution</w:t>
            </w:r>
            <w:r w:rsidR="00AE2656">
              <w:rPr>
                <w:rFonts w:ascii="Times New Roman" w:hAnsi="Times New Roman" w:cs="Times New Roman"/>
                <w:sz w:val="30"/>
                <w:szCs w:val="30"/>
                <w:lang w:val="en-US"/>
              </w:rPr>
              <w:t>,</w:t>
            </w:r>
          </w:p>
          <w:p w:rsidR="001F70CD" w:rsidRPr="001F70CD" w:rsidRDefault="00AE2656" w:rsidP="001F70CD">
            <w:pPr>
              <w:rPr>
                <w:rFonts w:ascii="Times New Roman" w:hAnsi="Times New Roman" w:cs="Times New Roman"/>
                <w:sz w:val="30"/>
                <w:szCs w:val="30"/>
                <w:lang w:val="en-US"/>
              </w:rPr>
            </w:pPr>
            <w:r>
              <w:rPr>
                <w:rFonts w:ascii="Times New Roman" w:hAnsi="Times New Roman" w:cs="Times New Roman"/>
                <w:sz w:val="30"/>
                <w:szCs w:val="30"/>
                <w:lang w:val="en-US"/>
              </w:rPr>
              <w:t xml:space="preserve">phone: </w:t>
            </w:r>
            <w:r w:rsidR="001F70CD" w:rsidRPr="001F70CD">
              <w:rPr>
                <w:rFonts w:ascii="Times New Roman" w:hAnsi="Times New Roman" w:cs="Times New Roman"/>
                <w:sz w:val="30"/>
                <w:szCs w:val="30"/>
                <w:lang w:val="en-US"/>
              </w:rPr>
              <w:t xml:space="preserve">+375 2155 24176, +375 33 6790934; </w:t>
            </w:r>
          </w:p>
          <w:p w:rsidR="00AE2656" w:rsidRDefault="001F70CD" w:rsidP="001F70CD">
            <w:pPr>
              <w:rPr>
                <w:rFonts w:ascii="Times New Roman" w:hAnsi="Times New Roman" w:cs="Times New Roman"/>
                <w:sz w:val="30"/>
                <w:szCs w:val="30"/>
                <w:lang w:val="en-US"/>
              </w:rPr>
            </w:pPr>
            <w:r w:rsidRPr="001F70CD">
              <w:rPr>
                <w:rFonts w:ascii="Times New Roman" w:hAnsi="Times New Roman" w:cs="Times New Roman"/>
                <w:sz w:val="30"/>
                <w:szCs w:val="30"/>
                <w:lang w:val="en-US"/>
              </w:rPr>
              <w:t>e-mail: dom.dunilovich2010@yandex.by</w:t>
            </w:r>
          </w:p>
        </w:tc>
      </w:tr>
    </w:tbl>
    <w:p w:rsidR="00AE2656" w:rsidRPr="00AE2656" w:rsidRDefault="00AE2656">
      <w:pPr>
        <w:rPr>
          <w:lang w:val="en-US"/>
        </w:rPr>
      </w:pPr>
    </w:p>
    <w:p w:rsidR="00AE2656" w:rsidRPr="00AE2656" w:rsidRDefault="00AE2656">
      <w:pPr>
        <w:rPr>
          <w:lang w:val="en-US"/>
        </w:rPr>
      </w:pPr>
    </w:p>
    <w:sectPr w:rsidR="00AE2656" w:rsidRPr="00AE2656" w:rsidSect="0015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F4"/>
    <w:rsid w:val="000D3AE3"/>
    <w:rsid w:val="00154CF9"/>
    <w:rsid w:val="001558A3"/>
    <w:rsid w:val="001F70CD"/>
    <w:rsid w:val="00217B10"/>
    <w:rsid w:val="002309E5"/>
    <w:rsid w:val="00382BB1"/>
    <w:rsid w:val="00416E81"/>
    <w:rsid w:val="004E5DF3"/>
    <w:rsid w:val="004F23CC"/>
    <w:rsid w:val="00512440"/>
    <w:rsid w:val="00546FBA"/>
    <w:rsid w:val="00554B57"/>
    <w:rsid w:val="005F4E86"/>
    <w:rsid w:val="00656111"/>
    <w:rsid w:val="00661DBE"/>
    <w:rsid w:val="00694895"/>
    <w:rsid w:val="006D6900"/>
    <w:rsid w:val="00725784"/>
    <w:rsid w:val="007A5FDD"/>
    <w:rsid w:val="00912B42"/>
    <w:rsid w:val="00915752"/>
    <w:rsid w:val="00923CDF"/>
    <w:rsid w:val="009A61F1"/>
    <w:rsid w:val="00A377BC"/>
    <w:rsid w:val="00AE2656"/>
    <w:rsid w:val="00B638A6"/>
    <w:rsid w:val="00B76C4D"/>
    <w:rsid w:val="00C12096"/>
    <w:rsid w:val="00CC793C"/>
    <w:rsid w:val="00D143ED"/>
    <w:rsid w:val="00D1789A"/>
    <w:rsid w:val="00DC52E1"/>
    <w:rsid w:val="00DE0EF4"/>
    <w:rsid w:val="00E06A6E"/>
    <w:rsid w:val="00E817F0"/>
    <w:rsid w:val="00EC36C2"/>
    <w:rsid w:val="00F6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rsid w:val="007A5FDD"/>
    <w:rPr>
      <w:color w:val="0000FF"/>
      <w:u w:val="single"/>
    </w:rPr>
  </w:style>
  <w:style w:type="paragraph" w:styleId="a5">
    <w:name w:val="Normal (Web)"/>
    <w:basedOn w:val="a"/>
    <w:uiPriority w:val="99"/>
    <w:unhideWhenUsed/>
    <w:rsid w:val="005F4E8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55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rsid w:val="007A5FDD"/>
    <w:rPr>
      <w:color w:val="0000FF"/>
      <w:u w:val="single"/>
    </w:rPr>
  </w:style>
  <w:style w:type="paragraph" w:styleId="a5">
    <w:name w:val="Normal (Web)"/>
    <w:basedOn w:val="a"/>
    <w:uiPriority w:val="99"/>
    <w:unhideWhenUsed/>
    <w:rsid w:val="005F4E8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55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2021-11-02T11:23:00Z</cp:lastPrinted>
  <dcterms:created xsi:type="dcterms:W3CDTF">2023-03-28T10:53:00Z</dcterms:created>
  <dcterms:modified xsi:type="dcterms:W3CDTF">2023-03-28T10:53:00Z</dcterms:modified>
</cp:coreProperties>
</file>