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6" w:rsidRPr="005B26C1" w:rsidRDefault="003B2066" w:rsidP="005B26C1">
      <w:pPr>
        <w:pStyle w:val="a3"/>
        <w:jc w:val="center"/>
        <w:rPr>
          <w:rFonts w:ascii="Arial" w:hAnsi="Arial" w:cs="Arial"/>
          <w:color w:val="000000"/>
          <w:sz w:val="22"/>
          <w:szCs w:val="20"/>
        </w:rPr>
      </w:pPr>
      <w:r w:rsidRPr="005B26C1">
        <w:rPr>
          <w:rFonts w:ascii="Arial" w:hAnsi="Arial" w:cs="Arial"/>
          <w:b/>
          <w:bCs/>
          <w:color w:val="000000"/>
          <w:sz w:val="22"/>
          <w:szCs w:val="20"/>
        </w:rPr>
        <w:t>ПАМЯТКА о действиях населения при авариях на объектах с выбросом аварийно химически опасных веществ (АХОВ)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оповещения населения, проживающего в зоне возможного химического заражения, связанной с выбросом АХОВ, используется единый сигнал — «Внимание всем!», подаваемый на объекте, где произошел выброс, путем коротких звонков, сирен, других характерных звуков тревоги, через громкоговорители.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 Услышав звук сирен, других характерных звуков тревоги с объекта включить радиоточки, телевизоры и радиоприемники, получив информацию об аварии от соседей, с объекта из других</w:t>
      </w:r>
      <w:r>
        <w:rPr>
          <w:rFonts w:ascii="Arial" w:hAnsi="Arial" w:cs="Arial"/>
          <w:b/>
          <w:bCs/>
          <w:color w:val="000000"/>
          <w:sz w:val="20"/>
          <w:szCs w:val="20"/>
        </w:rPr>
        <w:t> источников </w:t>
      </w:r>
      <w:r>
        <w:rPr>
          <w:rFonts w:ascii="Arial" w:hAnsi="Arial" w:cs="Arial"/>
          <w:color w:val="000000"/>
          <w:sz w:val="20"/>
          <w:szCs w:val="20"/>
        </w:rPr>
        <w:t>или почувство</w:t>
      </w:r>
      <w:r>
        <w:rPr>
          <w:rFonts w:ascii="Arial" w:hAnsi="Arial" w:cs="Arial"/>
          <w:color w:val="000000"/>
          <w:sz w:val="20"/>
          <w:szCs w:val="20"/>
        </w:rPr>
        <w:softHyphen/>
        <w:t>вав запах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ХЛОРА, АММИАКА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3B2066" w:rsidRDefault="003B2066" w:rsidP="006A5E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Действовать согласно инструкции передаваемого речевого сообщения!</w:t>
      </w:r>
    </w:p>
    <w:p w:rsidR="003B2066" w:rsidRDefault="003B2066" w:rsidP="006A5E79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Находящимся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на улице и в транспорте</w:t>
      </w:r>
    </w:p>
    <w:p w:rsidR="003B2066" w:rsidRDefault="003B2066" w:rsidP="006A5E7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Принять меры по элементарной защите органов дыхания – закрыть нос и рот ватными или меховыми частями одежды, смоченными водой (при отсутствии воды – мочой) и кожи – застегнуться на все пуговицы, молнии, обвязать шею шарфом,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одеть перчатки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или спрятать руки в рукава!</w:t>
      </w:r>
    </w:p>
    <w:p w:rsidR="003B2066" w:rsidRDefault="003B2066" w:rsidP="006A5E7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Двигаться перпендикулярно направлению ветра – облако ядовитых газов всегда вытянуто, и вы пройдете его поперёк, к его ближайшему краю.</w:t>
      </w:r>
    </w:p>
    <w:p w:rsidR="003B2066" w:rsidRDefault="003B2066" w:rsidP="006A5E7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перемещении по улицам избегать закрытых дворов, тупиков, узких улиц – двигаться по наиболее открытой местности.</w:t>
      </w:r>
    </w:p>
    <w:p w:rsidR="003B2066" w:rsidRDefault="003B2066" w:rsidP="006A5E79">
      <w:pPr>
        <w:pStyle w:val="a3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невозможности покинуть зараженную местность укрыться в жилых и производственных зданиях, учитывая распределение АХОВ по этажам зданий!</w:t>
      </w:r>
    </w:p>
    <w:p w:rsidR="003B2066" w:rsidRDefault="003B2066" w:rsidP="006A5E79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Находящимся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в помещении</w:t>
      </w:r>
    </w:p>
    <w:p w:rsidR="003B2066" w:rsidRDefault="003B2066" w:rsidP="006A5E79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многоэтажных зданиях – занять помещения, в соответствии с распределением АХОВ по этажам.</w:t>
      </w:r>
    </w:p>
    <w:p w:rsidR="003B2066" w:rsidRDefault="003B2066" w:rsidP="006A5E79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Отключить принудительную вентиляцию.</w:t>
      </w:r>
    </w:p>
    <w:p w:rsidR="003B2066" w:rsidRDefault="003B2066" w:rsidP="006A5E79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пользоваться открытым огнем – пары АХОВ могут образовывать взрывоопасные смеси.</w:t>
      </w:r>
    </w:p>
    <w:p w:rsidR="003B2066" w:rsidRDefault="003B2066" w:rsidP="006A5E79">
      <w:pPr>
        <w:pStyle w:val="a3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Провести герметизацию внутренних помещений: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закрыть входные двери, окна (в первую очередь – с наветренной стороны);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заклеить (закрыть задвижки) вентиляционные отверстия плотным материалом или бумагой;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двери уплотнить влажными материалами (мокрой простыней, одеялом и т.п.);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неплотности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оконных проемов заклеить изнутри липкой лентой (пластырем, бумагой) или уплотнить подручными материалами (поролоном, мягким шнуром и т.п.).</w:t>
      </w:r>
    </w:p>
    <w:p w:rsidR="003B2066" w:rsidRDefault="003B2066" w:rsidP="006A5E79">
      <w:pPr>
        <w:pStyle w:val="a3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Принять меры по защите органов дыхания и глаз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       закрыть нос и рот ватно-марлевой повязкой (свернутой в несколько слоев тканью), смоченной слабым кислым раствором (на 1 стакан воды 2 столовые ложки столового уксуса (6%), если АХОВ - аммиак.) или щелочным (1 столовую ложку порошка пищевой соды на 1 литр воды, если АХОВ - хлор);</w:t>
      </w:r>
    </w:p>
    <w:p w:rsidR="003B2066" w:rsidRDefault="003B2066" w:rsidP="006A5E79">
      <w:pPr>
        <w:pStyle w:val="a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        надеть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противопыльные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(защитные, для бассейна) очки различного устройства.</w:t>
      </w:r>
    </w:p>
    <w:p w:rsidR="003B2066" w:rsidRDefault="003B2066" w:rsidP="006A5E79">
      <w:pPr>
        <w:pStyle w:val="a3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Следить за информацией, которую будут периодически передавать по ходу ликвидации последствий аварии по средствам массовой информации!</w:t>
      </w:r>
    </w:p>
    <w:p w:rsidR="006F2FE2" w:rsidRDefault="006F2FE2" w:rsidP="006A5E79">
      <w:pPr>
        <w:jc w:val="both"/>
      </w:pPr>
    </w:p>
    <w:sectPr w:rsidR="006F2FE2" w:rsidSect="001B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1BD8"/>
    <w:multiLevelType w:val="multilevel"/>
    <w:tmpl w:val="C71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36861"/>
    <w:multiLevelType w:val="multilevel"/>
    <w:tmpl w:val="5B3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1B81"/>
    <w:multiLevelType w:val="multilevel"/>
    <w:tmpl w:val="BB90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D1051"/>
    <w:multiLevelType w:val="multilevel"/>
    <w:tmpl w:val="44FC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854D7"/>
    <w:multiLevelType w:val="multilevel"/>
    <w:tmpl w:val="E1F8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555B7"/>
    <w:multiLevelType w:val="multilevel"/>
    <w:tmpl w:val="0890E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2066"/>
    <w:rsid w:val="001B1D23"/>
    <w:rsid w:val="003B2066"/>
    <w:rsid w:val="005B26C1"/>
    <w:rsid w:val="006A5E79"/>
    <w:rsid w:val="006F2FE2"/>
    <w:rsid w:val="00AD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</dc:creator>
  <cp:keywords/>
  <dc:description/>
  <cp:lastModifiedBy>user</cp:lastModifiedBy>
  <cp:revision>4</cp:revision>
  <dcterms:created xsi:type="dcterms:W3CDTF">2019-02-28T12:17:00Z</dcterms:created>
  <dcterms:modified xsi:type="dcterms:W3CDTF">2019-08-23T12:19:00Z</dcterms:modified>
</cp:coreProperties>
</file>